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C4" w:rsidRPr="00F203C4" w:rsidRDefault="00F203C4" w:rsidP="00F203C4">
      <w:pPr>
        <w:jc w:val="center"/>
        <w:rPr>
          <w:rFonts w:asciiTheme="minorHAnsi" w:hAnsiTheme="minorHAnsi"/>
          <w:b/>
          <w:sz w:val="20"/>
          <w:szCs w:val="20"/>
        </w:rPr>
      </w:pPr>
      <w:r>
        <w:rPr>
          <w:noProof/>
          <w:lang w:eastAsia="en-GB"/>
        </w:rPr>
        <w:drawing>
          <wp:inline distT="0" distB="0" distL="0" distR="0" wp14:anchorId="5E956A05" wp14:editId="251138BB">
            <wp:extent cx="1047750" cy="11369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36974"/>
                    </a:xfrm>
                    <a:prstGeom prst="rect">
                      <a:avLst/>
                    </a:prstGeom>
                    <a:noFill/>
                    <a:ln>
                      <a:noFill/>
                    </a:ln>
                  </pic:spPr>
                </pic:pic>
              </a:graphicData>
            </a:graphic>
          </wp:inline>
        </w:drawing>
      </w:r>
    </w:p>
    <w:p w:rsidR="00F203C4" w:rsidRPr="00F203C4" w:rsidRDefault="00F203C4" w:rsidP="00F203C4">
      <w:pPr>
        <w:shd w:val="clear" w:color="auto" w:fill="FFFFFF"/>
        <w:jc w:val="center"/>
        <w:rPr>
          <w:rFonts w:ascii="Arial" w:hAnsi="Arial" w:cs="Arial"/>
          <w:b/>
          <w:bCs/>
          <w:color w:val="505050"/>
          <w:sz w:val="20"/>
          <w:szCs w:val="20"/>
          <w:lang w:eastAsia="en-GB"/>
        </w:rPr>
      </w:pPr>
      <w:r w:rsidRPr="00F203C4">
        <w:rPr>
          <w:rFonts w:asciiTheme="minorHAnsi" w:hAnsiTheme="minorHAnsi"/>
          <w:b/>
          <w:sz w:val="20"/>
          <w:szCs w:val="20"/>
        </w:rPr>
        <w:t>Care with Courtesy, Compassion &amp; Competence</w:t>
      </w:r>
    </w:p>
    <w:p w:rsidR="00F203C4" w:rsidRDefault="00F203C4" w:rsidP="00F50FBB">
      <w:pPr>
        <w:shd w:val="clear" w:color="auto" w:fill="FFFFFF"/>
        <w:rPr>
          <w:rFonts w:ascii="Arial" w:hAnsi="Arial" w:cs="Arial"/>
          <w:b/>
          <w:bCs/>
          <w:color w:val="505050"/>
          <w:sz w:val="21"/>
          <w:szCs w:val="21"/>
          <w:u w:val="single"/>
          <w:lang w:eastAsia="en-GB"/>
        </w:rPr>
      </w:pPr>
    </w:p>
    <w:p w:rsidR="00F203C4" w:rsidRDefault="00F203C4" w:rsidP="00F50FBB">
      <w:pPr>
        <w:shd w:val="clear" w:color="auto" w:fill="FFFFFF"/>
        <w:rPr>
          <w:rFonts w:ascii="Arial" w:hAnsi="Arial" w:cs="Arial"/>
          <w:b/>
          <w:bCs/>
          <w:color w:val="505050"/>
          <w:sz w:val="21"/>
          <w:szCs w:val="21"/>
          <w:u w:val="single"/>
          <w:lang w:eastAsia="en-GB"/>
        </w:rPr>
      </w:pPr>
    </w:p>
    <w:p w:rsidR="00F50FBB" w:rsidRPr="00F203C4" w:rsidRDefault="00881CCF" w:rsidP="00F203C4">
      <w:pPr>
        <w:shd w:val="clear" w:color="auto" w:fill="FFFFFF"/>
        <w:jc w:val="center"/>
        <w:rPr>
          <w:rFonts w:asciiTheme="minorHAnsi" w:hAnsiTheme="minorHAnsi" w:cs="Arial"/>
          <w:b/>
          <w:bCs/>
          <w:color w:val="505050"/>
          <w:sz w:val="28"/>
          <w:szCs w:val="28"/>
          <w:u w:val="single"/>
          <w:lang w:eastAsia="en-GB"/>
        </w:rPr>
      </w:pPr>
      <w:r>
        <w:rPr>
          <w:rFonts w:asciiTheme="minorHAnsi" w:hAnsiTheme="minorHAnsi" w:cs="Arial"/>
          <w:b/>
          <w:bCs/>
          <w:color w:val="505050"/>
          <w:sz w:val="28"/>
          <w:szCs w:val="28"/>
          <w:u w:val="single"/>
          <w:lang w:eastAsia="en-GB"/>
        </w:rPr>
        <w:t>Fair P</w:t>
      </w:r>
      <w:r w:rsidR="00F203C4" w:rsidRPr="00F203C4">
        <w:rPr>
          <w:rFonts w:asciiTheme="minorHAnsi" w:hAnsiTheme="minorHAnsi" w:cs="Arial"/>
          <w:b/>
          <w:bCs/>
          <w:color w:val="505050"/>
          <w:sz w:val="28"/>
          <w:szCs w:val="28"/>
          <w:u w:val="single"/>
          <w:lang w:eastAsia="en-GB"/>
        </w:rPr>
        <w:t>rocessing/</w:t>
      </w:r>
      <w:r w:rsidR="00F50FBB" w:rsidRPr="00F203C4">
        <w:rPr>
          <w:rFonts w:asciiTheme="minorHAnsi" w:hAnsiTheme="minorHAnsi" w:cs="Arial"/>
          <w:b/>
          <w:bCs/>
          <w:color w:val="505050"/>
          <w:sz w:val="28"/>
          <w:szCs w:val="28"/>
          <w:u w:val="single"/>
          <w:lang w:eastAsia="en-GB"/>
        </w:rPr>
        <w:t xml:space="preserve">Privacy </w:t>
      </w:r>
      <w:r>
        <w:rPr>
          <w:rFonts w:asciiTheme="minorHAnsi" w:hAnsiTheme="minorHAnsi" w:cs="Arial"/>
          <w:b/>
          <w:bCs/>
          <w:color w:val="505050"/>
          <w:sz w:val="28"/>
          <w:szCs w:val="28"/>
          <w:u w:val="single"/>
          <w:lang w:eastAsia="en-GB"/>
        </w:rPr>
        <w:t>N</w:t>
      </w:r>
      <w:r w:rsidR="00F50FBB" w:rsidRPr="00F203C4">
        <w:rPr>
          <w:rFonts w:asciiTheme="minorHAnsi" w:hAnsiTheme="minorHAnsi" w:cs="Arial"/>
          <w:b/>
          <w:bCs/>
          <w:color w:val="505050"/>
          <w:sz w:val="28"/>
          <w:szCs w:val="28"/>
          <w:u w:val="single"/>
          <w:lang w:eastAsia="en-GB"/>
        </w:rPr>
        <w:t>otice</w:t>
      </w:r>
    </w:p>
    <w:p w:rsidR="00F203C4" w:rsidRPr="00F203C4" w:rsidRDefault="00F203C4" w:rsidP="00F203C4">
      <w:pPr>
        <w:shd w:val="clear" w:color="auto" w:fill="FFFFFF"/>
        <w:jc w:val="center"/>
        <w:rPr>
          <w:rFonts w:asciiTheme="minorHAnsi" w:hAnsiTheme="minorHAnsi" w:cs="Arial"/>
          <w:b/>
          <w:bCs/>
          <w:color w:val="505050"/>
          <w:sz w:val="28"/>
          <w:szCs w:val="28"/>
          <w:u w:val="single"/>
          <w:lang w:eastAsia="en-GB"/>
        </w:rPr>
      </w:pPr>
      <w:r w:rsidRPr="00F203C4">
        <w:rPr>
          <w:rFonts w:asciiTheme="minorHAnsi" w:hAnsiTheme="minorHAnsi" w:cs="Arial"/>
          <w:b/>
          <w:bCs/>
          <w:color w:val="505050"/>
          <w:sz w:val="28"/>
          <w:szCs w:val="28"/>
          <w:u w:val="single"/>
          <w:lang w:eastAsia="en-GB"/>
        </w:rPr>
        <w:t>General Data Protection Regulation</w:t>
      </w:r>
      <w:r w:rsidR="00FB0F03">
        <w:rPr>
          <w:rFonts w:asciiTheme="minorHAnsi" w:hAnsiTheme="minorHAnsi" w:cs="Arial"/>
          <w:b/>
          <w:bCs/>
          <w:color w:val="505050"/>
          <w:sz w:val="28"/>
          <w:szCs w:val="28"/>
          <w:u w:val="single"/>
          <w:lang w:eastAsia="en-GB"/>
        </w:rPr>
        <w:t xml:space="preserve">s and </w:t>
      </w:r>
      <w:r w:rsidR="00881CCF">
        <w:rPr>
          <w:rFonts w:asciiTheme="minorHAnsi" w:hAnsiTheme="minorHAnsi" w:cs="Arial"/>
          <w:b/>
          <w:bCs/>
          <w:color w:val="505050"/>
          <w:sz w:val="28"/>
          <w:szCs w:val="28"/>
          <w:u w:val="single"/>
          <w:lang w:eastAsia="en-GB"/>
        </w:rPr>
        <w:t>*</w:t>
      </w:r>
      <w:r w:rsidR="00FB0F03">
        <w:rPr>
          <w:rFonts w:asciiTheme="minorHAnsi" w:hAnsiTheme="minorHAnsi" w:cs="Arial"/>
          <w:b/>
          <w:bCs/>
          <w:color w:val="505050"/>
          <w:sz w:val="28"/>
          <w:szCs w:val="28"/>
          <w:u w:val="single"/>
          <w:lang w:eastAsia="en-GB"/>
        </w:rPr>
        <w:t>Data Protection Act</w:t>
      </w:r>
      <w:r w:rsidRPr="00F203C4">
        <w:rPr>
          <w:rFonts w:asciiTheme="minorHAnsi" w:hAnsiTheme="minorHAnsi" w:cs="Arial"/>
          <w:b/>
          <w:bCs/>
          <w:color w:val="505050"/>
          <w:sz w:val="28"/>
          <w:szCs w:val="28"/>
          <w:u w:val="single"/>
          <w:lang w:eastAsia="en-GB"/>
        </w:rPr>
        <w:t xml:space="preserve"> 2018</w:t>
      </w:r>
    </w:p>
    <w:p w:rsidR="00F50FBB" w:rsidRPr="00F203C4" w:rsidRDefault="00F50FBB" w:rsidP="00F50FBB">
      <w:pPr>
        <w:shd w:val="clear" w:color="auto" w:fill="FFFFFF"/>
        <w:rPr>
          <w:rFonts w:ascii="Arial" w:hAnsi="Arial" w:cs="Arial"/>
          <w:b/>
          <w:bCs/>
          <w:color w:val="505050"/>
          <w:sz w:val="28"/>
          <w:szCs w:val="28"/>
          <w:lang w:eastAsia="en-GB"/>
        </w:rPr>
      </w:pPr>
    </w:p>
    <w:p w:rsidR="00F50FBB" w:rsidRPr="00F203C4" w:rsidRDefault="00F50FBB" w:rsidP="00F50FBB">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 xml:space="preserve">How we use your </w:t>
      </w:r>
      <w:r w:rsidR="00881CCF">
        <w:rPr>
          <w:rFonts w:asciiTheme="minorHAnsi" w:hAnsiTheme="minorHAnsi" w:cs="Arial"/>
          <w:b/>
          <w:bCs/>
          <w:color w:val="505050"/>
          <w:sz w:val="24"/>
          <w:szCs w:val="24"/>
          <w:lang w:eastAsia="en-GB"/>
        </w:rPr>
        <w:t>P</w:t>
      </w:r>
      <w:r w:rsidRPr="00F203C4">
        <w:rPr>
          <w:rFonts w:asciiTheme="minorHAnsi" w:hAnsiTheme="minorHAnsi" w:cs="Arial"/>
          <w:b/>
          <w:bCs/>
          <w:color w:val="505050"/>
          <w:sz w:val="24"/>
          <w:szCs w:val="24"/>
          <w:lang w:eastAsia="en-GB"/>
        </w:rPr>
        <w:t xml:space="preserve">ersonal </w:t>
      </w:r>
      <w:r w:rsidR="00881CCF">
        <w:rPr>
          <w:rFonts w:asciiTheme="minorHAnsi" w:hAnsiTheme="minorHAnsi" w:cs="Arial"/>
          <w:b/>
          <w:bCs/>
          <w:color w:val="505050"/>
          <w:sz w:val="24"/>
          <w:szCs w:val="24"/>
          <w:lang w:eastAsia="en-GB"/>
        </w:rPr>
        <w:t>I</w:t>
      </w:r>
      <w:r w:rsidRPr="00F203C4">
        <w:rPr>
          <w:rFonts w:asciiTheme="minorHAnsi" w:hAnsiTheme="minorHAnsi" w:cs="Arial"/>
          <w:b/>
          <w:bCs/>
          <w:color w:val="505050"/>
          <w:sz w:val="24"/>
          <w:szCs w:val="24"/>
          <w:lang w:eastAsia="en-GB"/>
        </w:rPr>
        <w:t>nformation</w:t>
      </w: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This fair processing notice explains why the GP practice collects information about you and how that information may be used.</w:t>
      </w: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The health care professionals who provide you with care maintain records about your health and any treatment or care you have received previously (</w:t>
      </w:r>
      <w:proofErr w:type="spellStart"/>
      <w:r w:rsidRPr="00F203C4">
        <w:rPr>
          <w:rFonts w:asciiTheme="minorHAnsi" w:hAnsiTheme="minorHAnsi" w:cs="Arial"/>
          <w:color w:val="505050"/>
          <w:sz w:val="24"/>
          <w:szCs w:val="24"/>
          <w:lang w:eastAsia="en-GB"/>
        </w:rPr>
        <w:t>eg</w:t>
      </w:r>
      <w:proofErr w:type="spellEnd"/>
      <w:r w:rsidRPr="00F203C4">
        <w:rPr>
          <w:rFonts w:asciiTheme="minorHAnsi" w:hAnsiTheme="minorHAnsi" w:cs="Arial"/>
          <w:color w:val="505050"/>
          <w:sz w:val="24"/>
          <w:szCs w:val="24"/>
          <w:lang w:eastAsia="en-GB"/>
        </w:rPr>
        <w:t xml:space="preserve"> NHS Trust, GP Surgery, Walk-in clinic, etc.). </w:t>
      </w:r>
      <w:r w:rsidR="009F07A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These records help to provide you with the best possible healthcare.</w:t>
      </w: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NHS health records may be electronic, on paper or a mixture of both, and we use a combination of working practices and technology to ensure that your information is kept confidential and secure. Records which this GP Practice </w:t>
      </w:r>
      <w:proofErr w:type="gramStart"/>
      <w:r w:rsidRPr="00F203C4">
        <w:rPr>
          <w:rFonts w:asciiTheme="minorHAnsi" w:hAnsiTheme="minorHAnsi" w:cs="Arial"/>
          <w:color w:val="505050"/>
          <w:sz w:val="24"/>
          <w:szCs w:val="24"/>
          <w:lang w:eastAsia="en-GB"/>
        </w:rPr>
        <w:t>hold</w:t>
      </w:r>
      <w:proofErr w:type="gramEnd"/>
      <w:r w:rsidRPr="00F203C4">
        <w:rPr>
          <w:rFonts w:asciiTheme="minorHAnsi" w:hAnsiTheme="minorHAnsi" w:cs="Arial"/>
          <w:color w:val="505050"/>
          <w:sz w:val="24"/>
          <w:szCs w:val="24"/>
          <w:lang w:eastAsia="en-GB"/>
        </w:rPr>
        <w:t xml:space="preserve"> about you may include the following information;</w:t>
      </w:r>
    </w:p>
    <w:p w:rsidR="00F50FBB" w:rsidRPr="00F203C4" w:rsidRDefault="00F50FBB" w:rsidP="00F203C4">
      <w:pPr>
        <w:numPr>
          <w:ilvl w:val="0"/>
          <w:numId w:val="1"/>
        </w:numPr>
        <w:shd w:val="clear" w:color="auto" w:fill="FFFFFF"/>
        <w:spacing w:after="60"/>
        <w:ind w:left="567" w:hanging="42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Details about you, such as your address, carer, legal representative, emergency contact details</w:t>
      </w:r>
      <w:r w:rsidR="009F07AF">
        <w:rPr>
          <w:rFonts w:asciiTheme="minorHAnsi" w:hAnsiTheme="minorHAnsi" w:cs="Arial"/>
          <w:color w:val="505050"/>
          <w:sz w:val="24"/>
          <w:szCs w:val="24"/>
          <w:lang w:eastAsia="en-GB"/>
        </w:rPr>
        <w:t>.</w:t>
      </w:r>
    </w:p>
    <w:p w:rsidR="00F50FBB" w:rsidRPr="00F203C4" w:rsidRDefault="00F50FBB" w:rsidP="00F203C4">
      <w:pPr>
        <w:numPr>
          <w:ilvl w:val="0"/>
          <w:numId w:val="1"/>
        </w:numPr>
        <w:shd w:val="clear" w:color="auto" w:fill="FFFFFF"/>
        <w:spacing w:after="60"/>
        <w:ind w:left="567" w:hanging="42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Any contact the surgery has had with you, such as appointments, clinic visits, emergency appointments, etc.</w:t>
      </w:r>
    </w:p>
    <w:p w:rsidR="00F50FBB" w:rsidRPr="00F203C4" w:rsidRDefault="00F50FBB" w:rsidP="00F203C4">
      <w:pPr>
        <w:numPr>
          <w:ilvl w:val="0"/>
          <w:numId w:val="1"/>
        </w:numPr>
        <w:shd w:val="clear" w:color="auto" w:fill="FFFFFF"/>
        <w:spacing w:after="60"/>
        <w:ind w:left="567" w:hanging="42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Notes and reports about your health</w:t>
      </w:r>
      <w:r w:rsidR="009F07AF">
        <w:rPr>
          <w:rFonts w:asciiTheme="minorHAnsi" w:hAnsiTheme="minorHAnsi" w:cs="Arial"/>
          <w:color w:val="505050"/>
          <w:sz w:val="24"/>
          <w:szCs w:val="24"/>
          <w:lang w:eastAsia="en-GB"/>
        </w:rPr>
        <w:t>.</w:t>
      </w:r>
    </w:p>
    <w:p w:rsidR="00F50FBB" w:rsidRPr="00F203C4" w:rsidRDefault="00F50FBB" w:rsidP="00F203C4">
      <w:pPr>
        <w:numPr>
          <w:ilvl w:val="0"/>
          <w:numId w:val="1"/>
        </w:numPr>
        <w:shd w:val="clear" w:color="auto" w:fill="FFFFFF"/>
        <w:spacing w:after="60"/>
        <w:ind w:left="567" w:hanging="42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Details about your treatment and care</w:t>
      </w:r>
      <w:r w:rsidR="009F07AF">
        <w:rPr>
          <w:rFonts w:asciiTheme="minorHAnsi" w:hAnsiTheme="minorHAnsi" w:cs="Arial"/>
          <w:color w:val="505050"/>
          <w:sz w:val="24"/>
          <w:szCs w:val="24"/>
          <w:lang w:eastAsia="en-GB"/>
        </w:rPr>
        <w:t>.</w:t>
      </w:r>
    </w:p>
    <w:p w:rsidR="00F50FBB" w:rsidRPr="00F203C4" w:rsidRDefault="00F50FBB" w:rsidP="00F203C4">
      <w:pPr>
        <w:numPr>
          <w:ilvl w:val="0"/>
          <w:numId w:val="1"/>
        </w:numPr>
        <w:shd w:val="clear" w:color="auto" w:fill="FFFFFF"/>
        <w:spacing w:after="60"/>
        <w:ind w:left="567" w:hanging="42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Results of investigations such as laboratory tests, x-rays etc</w:t>
      </w:r>
      <w:r w:rsidR="009F07AF">
        <w:rPr>
          <w:rFonts w:asciiTheme="minorHAnsi" w:hAnsiTheme="minorHAnsi" w:cs="Arial"/>
          <w:color w:val="505050"/>
          <w:sz w:val="24"/>
          <w:szCs w:val="24"/>
          <w:lang w:eastAsia="en-GB"/>
        </w:rPr>
        <w:t>.</w:t>
      </w:r>
    </w:p>
    <w:p w:rsidR="00F50FBB" w:rsidRPr="00F203C4" w:rsidRDefault="00F50FBB" w:rsidP="00F203C4">
      <w:pPr>
        <w:numPr>
          <w:ilvl w:val="0"/>
          <w:numId w:val="1"/>
        </w:numPr>
        <w:shd w:val="clear" w:color="auto" w:fill="FFFFFF"/>
        <w:spacing w:after="60"/>
        <w:ind w:left="567" w:hanging="42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Relevant information from other health professionals, relatives or those who care for you</w:t>
      </w:r>
      <w:r w:rsidR="009F07AF">
        <w:rPr>
          <w:rFonts w:asciiTheme="minorHAnsi" w:hAnsiTheme="minorHAnsi" w:cs="Arial"/>
          <w:color w:val="505050"/>
          <w:sz w:val="24"/>
          <w:szCs w:val="24"/>
          <w:lang w:eastAsia="en-GB"/>
        </w:rPr>
        <w:t>.</w:t>
      </w: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To ensure you receive the best possible care, your records are used to facilitate the care you receive.</w:t>
      </w:r>
      <w:r w:rsidR="009F07A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 xml:space="preserve"> Information held about you may be used to help protect the health of the public and to help us manage the NHS. Information may be used within the GP practice for clinical audit to monitor the quality of the service provided.</w:t>
      </w:r>
    </w:p>
    <w:p w:rsidR="00F50FBB"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Some of this information will be held centrally and used for statistical purposes. Where we do this, we take strict measures to ensure that individual patients cannot be identified. </w:t>
      </w:r>
      <w:r w:rsidR="009F07A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 xml:space="preserve">Sometimes your information may be requested to be used for research purposes – the surgery will always </w:t>
      </w:r>
      <w:proofErr w:type="gramStart"/>
      <w:r w:rsidR="009F07AF">
        <w:rPr>
          <w:rFonts w:asciiTheme="minorHAnsi" w:hAnsiTheme="minorHAnsi" w:cs="Arial"/>
          <w:color w:val="505050"/>
          <w:sz w:val="24"/>
          <w:szCs w:val="24"/>
          <w:lang w:eastAsia="en-GB"/>
        </w:rPr>
        <w:t xml:space="preserve">ensure </w:t>
      </w:r>
      <w:r w:rsidRPr="00F203C4">
        <w:rPr>
          <w:rFonts w:asciiTheme="minorHAnsi" w:hAnsiTheme="minorHAnsi" w:cs="Arial"/>
          <w:color w:val="505050"/>
          <w:sz w:val="24"/>
          <w:szCs w:val="24"/>
          <w:lang w:eastAsia="en-GB"/>
        </w:rPr>
        <w:t xml:space="preserve"> your</w:t>
      </w:r>
      <w:proofErr w:type="gramEnd"/>
      <w:r w:rsidRPr="00F203C4">
        <w:rPr>
          <w:rFonts w:asciiTheme="minorHAnsi" w:hAnsiTheme="minorHAnsi" w:cs="Arial"/>
          <w:color w:val="505050"/>
          <w:sz w:val="24"/>
          <w:szCs w:val="24"/>
          <w:lang w:eastAsia="en-GB"/>
        </w:rPr>
        <w:t xml:space="preserve"> consent </w:t>
      </w:r>
      <w:r w:rsidR="009F07AF">
        <w:rPr>
          <w:rFonts w:asciiTheme="minorHAnsi" w:hAnsiTheme="minorHAnsi" w:cs="Arial"/>
          <w:color w:val="505050"/>
          <w:sz w:val="24"/>
          <w:szCs w:val="24"/>
          <w:lang w:eastAsia="en-GB"/>
        </w:rPr>
        <w:t xml:space="preserve">has been sought </w:t>
      </w:r>
      <w:r w:rsidRPr="00F203C4">
        <w:rPr>
          <w:rFonts w:asciiTheme="minorHAnsi" w:hAnsiTheme="minorHAnsi" w:cs="Arial"/>
          <w:color w:val="505050"/>
          <w:sz w:val="24"/>
          <w:szCs w:val="24"/>
          <w:lang w:eastAsia="en-GB"/>
        </w:rPr>
        <w:t>before releasing the information for this purpose.</w:t>
      </w:r>
    </w:p>
    <w:p w:rsidR="00FB0F03" w:rsidRPr="00F203C4" w:rsidRDefault="00FB0F03" w:rsidP="00FB0F03">
      <w:pPr>
        <w:shd w:val="clear" w:color="auto" w:fill="FFFFFF"/>
        <w:rPr>
          <w:rFonts w:asciiTheme="minorHAnsi" w:hAnsiTheme="minorHAnsi" w:cs="Arial"/>
          <w:color w:val="505050"/>
          <w:sz w:val="24"/>
          <w:szCs w:val="24"/>
          <w:lang w:eastAsia="en-GB"/>
        </w:rPr>
      </w:pPr>
    </w:p>
    <w:p w:rsidR="00F50FBB" w:rsidRPr="00F203C4"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Risk Stratification</w:t>
      </w:r>
    </w:p>
    <w:p w:rsidR="00F50FBB"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Risk stratification enables your GP to focus on preventing ill</w:t>
      </w:r>
      <w:r w:rsidR="009F07AF">
        <w:rPr>
          <w:rFonts w:asciiTheme="minorHAnsi" w:hAnsiTheme="minorHAnsi" w:cs="Arial"/>
          <w:color w:val="505050"/>
          <w:sz w:val="24"/>
          <w:szCs w:val="24"/>
          <w:lang w:eastAsia="en-GB"/>
        </w:rPr>
        <w:t>-</w:t>
      </w:r>
      <w:r w:rsidRPr="00F203C4">
        <w:rPr>
          <w:rFonts w:asciiTheme="minorHAnsi" w:hAnsiTheme="minorHAnsi" w:cs="Arial"/>
          <w:color w:val="505050"/>
          <w:sz w:val="24"/>
          <w:szCs w:val="24"/>
          <w:lang w:eastAsia="en-GB"/>
        </w:rPr>
        <w:t>health and not just the treatment of sickness.</w:t>
      </w:r>
      <w:r w:rsidR="009F07A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 xml:space="preserve">If necessary your GP may be able to offer you additional services. </w:t>
      </w:r>
      <w:r w:rsidR="009F07A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Please note that you have the right to opt out of your data being used in this way.</w:t>
      </w:r>
    </w:p>
    <w:p w:rsidR="009F07AF" w:rsidRPr="00F203C4" w:rsidRDefault="009F07AF" w:rsidP="00F50FBB">
      <w:pPr>
        <w:shd w:val="clear" w:color="auto" w:fill="FFFFFF"/>
        <w:spacing w:after="135"/>
        <w:rPr>
          <w:rFonts w:asciiTheme="minorHAnsi" w:hAnsiTheme="minorHAnsi" w:cs="Arial"/>
          <w:color w:val="505050"/>
          <w:sz w:val="24"/>
          <w:szCs w:val="24"/>
          <w:lang w:eastAsia="en-GB"/>
        </w:rPr>
      </w:pPr>
    </w:p>
    <w:p w:rsidR="00FB0F03" w:rsidRDefault="00FB0F03" w:rsidP="00F50FBB">
      <w:pPr>
        <w:shd w:val="clear" w:color="auto" w:fill="FFFFFF"/>
        <w:rPr>
          <w:rFonts w:asciiTheme="minorHAnsi" w:hAnsiTheme="minorHAnsi" w:cs="Arial"/>
          <w:bCs/>
          <w:color w:val="505050"/>
          <w:sz w:val="24"/>
          <w:szCs w:val="24"/>
          <w:lang w:eastAsia="en-GB"/>
        </w:rPr>
      </w:pPr>
      <w:r>
        <w:rPr>
          <w:rFonts w:asciiTheme="minorHAnsi" w:hAnsiTheme="minorHAnsi" w:cs="Arial"/>
          <w:bCs/>
          <w:color w:val="505050"/>
          <w:sz w:val="24"/>
          <w:szCs w:val="24"/>
          <w:lang w:eastAsia="en-GB"/>
        </w:rPr>
        <w:lastRenderedPageBreak/>
        <w:t>-2-</w:t>
      </w:r>
    </w:p>
    <w:p w:rsidR="00EE305C" w:rsidRDefault="00EE305C" w:rsidP="00F50FBB">
      <w:pPr>
        <w:shd w:val="clear" w:color="auto" w:fill="FFFFFF"/>
        <w:rPr>
          <w:rFonts w:asciiTheme="minorHAnsi" w:hAnsiTheme="minorHAnsi" w:cs="Arial"/>
          <w:bCs/>
          <w:color w:val="505050"/>
          <w:sz w:val="24"/>
          <w:szCs w:val="24"/>
          <w:lang w:eastAsia="en-GB"/>
        </w:rPr>
      </w:pPr>
      <w:bookmarkStart w:id="0" w:name="_GoBack"/>
      <w:bookmarkEnd w:id="0"/>
    </w:p>
    <w:p w:rsidR="00F50FBB" w:rsidRPr="00F203C4" w:rsidRDefault="00F50FBB" w:rsidP="00F50FBB">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Medicines Management</w:t>
      </w: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The Practice may conduct Medicines Management Reviews of medications prescribed to its patients. This service performs a review of prescribed medications to ensure patients receive the most appropriate, up</w:t>
      </w:r>
      <w:r w:rsidR="009F07AF">
        <w:rPr>
          <w:rFonts w:asciiTheme="minorHAnsi" w:hAnsiTheme="minorHAnsi" w:cs="Arial"/>
          <w:color w:val="505050"/>
          <w:sz w:val="24"/>
          <w:szCs w:val="24"/>
          <w:lang w:eastAsia="en-GB"/>
        </w:rPr>
        <w:t>-</w:t>
      </w:r>
      <w:r w:rsidRPr="00F203C4">
        <w:rPr>
          <w:rFonts w:asciiTheme="minorHAnsi" w:hAnsiTheme="minorHAnsi" w:cs="Arial"/>
          <w:color w:val="505050"/>
          <w:sz w:val="24"/>
          <w:szCs w:val="24"/>
          <w:lang w:eastAsia="en-GB"/>
        </w:rPr>
        <w:t>to</w:t>
      </w:r>
      <w:r w:rsidR="009F07AF">
        <w:rPr>
          <w:rFonts w:asciiTheme="minorHAnsi" w:hAnsiTheme="minorHAnsi" w:cs="Arial"/>
          <w:color w:val="505050"/>
          <w:sz w:val="24"/>
          <w:szCs w:val="24"/>
          <w:lang w:eastAsia="en-GB"/>
        </w:rPr>
        <w:t>-</w:t>
      </w:r>
      <w:r w:rsidRPr="00F203C4">
        <w:rPr>
          <w:rFonts w:asciiTheme="minorHAnsi" w:hAnsiTheme="minorHAnsi" w:cs="Arial"/>
          <w:color w:val="505050"/>
          <w:sz w:val="24"/>
          <w:szCs w:val="24"/>
          <w:lang w:eastAsia="en-GB"/>
        </w:rPr>
        <w:t>date and cost effective treatments.</w:t>
      </w:r>
    </w:p>
    <w:p w:rsidR="00F50FBB" w:rsidRPr="00F203C4" w:rsidRDefault="00F50FBB" w:rsidP="00F50FBB">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How do we maintain the confidentiality of your records?</w:t>
      </w: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We are committed to protecting your privacy and will only use information collected lawfully in accordance with:</w:t>
      </w:r>
    </w:p>
    <w:p w:rsidR="00F50FBB" w:rsidRPr="00F203C4" w:rsidRDefault="009F07AF" w:rsidP="009F07AF">
      <w:pPr>
        <w:numPr>
          <w:ilvl w:val="0"/>
          <w:numId w:val="2"/>
        </w:numPr>
        <w:shd w:val="clear" w:color="auto" w:fill="FFFFFF"/>
        <w:spacing w:after="60"/>
        <w:ind w:left="426"/>
        <w:rPr>
          <w:rFonts w:asciiTheme="minorHAnsi" w:hAnsiTheme="minorHAnsi" w:cs="Arial"/>
          <w:color w:val="505050"/>
          <w:sz w:val="24"/>
          <w:szCs w:val="24"/>
          <w:lang w:eastAsia="en-GB"/>
        </w:rPr>
      </w:pPr>
      <w:r>
        <w:rPr>
          <w:rFonts w:asciiTheme="minorHAnsi" w:hAnsiTheme="minorHAnsi" w:cs="Arial"/>
          <w:color w:val="505050"/>
          <w:sz w:val="24"/>
          <w:szCs w:val="24"/>
          <w:lang w:eastAsia="en-GB"/>
        </w:rPr>
        <w:t>General Data Protection Regulation</w:t>
      </w:r>
      <w:r w:rsidR="00157BFD">
        <w:rPr>
          <w:rFonts w:asciiTheme="minorHAnsi" w:hAnsiTheme="minorHAnsi" w:cs="Arial"/>
          <w:color w:val="505050"/>
          <w:sz w:val="24"/>
          <w:szCs w:val="24"/>
          <w:lang w:eastAsia="en-GB"/>
        </w:rPr>
        <w:t xml:space="preserve">s and </w:t>
      </w:r>
      <w:r w:rsidR="00881CCF">
        <w:rPr>
          <w:rFonts w:asciiTheme="minorHAnsi" w:hAnsiTheme="minorHAnsi" w:cs="Arial"/>
          <w:color w:val="505050"/>
          <w:sz w:val="24"/>
          <w:szCs w:val="24"/>
          <w:lang w:eastAsia="en-GB"/>
        </w:rPr>
        <w:t>*</w:t>
      </w:r>
      <w:r w:rsidR="00157BFD">
        <w:rPr>
          <w:rFonts w:asciiTheme="minorHAnsi" w:hAnsiTheme="minorHAnsi" w:cs="Arial"/>
          <w:color w:val="505050"/>
          <w:sz w:val="24"/>
          <w:szCs w:val="24"/>
          <w:lang w:eastAsia="en-GB"/>
        </w:rPr>
        <w:t xml:space="preserve">Data Protection Act </w:t>
      </w:r>
      <w:r>
        <w:rPr>
          <w:rFonts w:asciiTheme="minorHAnsi" w:hAnsiTheme="minorHAnsi" w:cs="Arial"/>
          <w:color w:val="505050"/>
          <w:sz w:val="24"/>
          <w:szCs w:val="24"/>
          <w:lang w:eastAsia="en-GB"/>
        </w:rPr>
        <w:t xml:space="preserve">2018 (replaces the </w:t>
      </w:r>
      <w:r w:rsidR="00F50FBB" w:rsidRPr="00F203C4">
        <w:rPr>
          <w:rFonts w:asciiTheme="minorHAnsi" w:hAnsiTheme="minorHAnsi" w:cs="Arial"/>
          <w:color w:val="505050"/>
          <w:sz w:val="24"/>
          <w:szCs w:val="24"/>
          <w:lang w:eastAsia="en-GB"/>
        </w:rPr>
        <w:t>Data Protection Act 1998</w:t>
      </w:r>
      <w:r>
        <w:rPr>
          <w:rFonts w:asciiTheme="minorHAnsi" w:hAnsiTheme="minorHAnsi" w:cs="Arial"/>
          <w:color w:val="505050"/>
          <w:sz w:val="24"/>
          <w:szCs w:val="24"/>
          <w:lang w:eastAsia="en-GB"/>
        </w:rPr>
        <w:t>)</w:t>
      </w:r>
    </w:p>
    <w:p w:rsidR="00F50FBB" w:rsidRPr="00F203C4" w:rsidRDefault="00F50FBB" w:rsidP="009F07AF">
      <w:pPr>
        <w:numPr>
          <w:ilvl w:val="0"/>
          <w:numId w:val="2"/>
        </w:numPr>
        <w:shd w:val="clear" w:color="auto" w:fill="FFFFFF"/>
        <w:spacing w:after="60"/>
        <w:ind w:left="426"/>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Human Rights Act 1998</w:t>
      </w:r>
    </w:p>
    <w:p w:rsidR="00F50FBB" w:rsidRPr="00F203C4" w:rsidRDefault="00F50FBB" w:rsidP="009F07AF">
      <w:pPr>
        <w:numPr>
          <w:ilvl w:val="0"/>
          <w:numId w:val="2"/>
        </w:numPr>
        <w:shd w:val="clear" w:color="auto" w:fill="FFFFFF"/>
        <w:spacing w:after="60"/>
        <w:ind w:left="426"/>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Common Law Duty of Confidentiality</w:t>
      </w:r>
    </w:p>
    <w:p w:rsidR="00F50FBB" w:rsidRPr="00F203C4" w:rsidRDefault="00F50FBB" w:rsidP="009F07AF">
      <w:pPr>
        <w:numPr>
          <w:ilvl w:val="0"/>
          <w:numId w:val="2"/>
        </w:numPr>
        <w:shd w:val="clear" w:color="auto" w:fill="FFFFFF"/>
        <w:spacing w:after="60"/>
        <w:ind w:left="426"/>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Health and Social Care Act 2012</w:t>
      </w:r>
    </w:p>
    <w:p w:rsidR="00F50FBB" w:rsidRPr="00F203C4" w:rsidRDefault="00F50FBB" w:rsidP="009F07AF">
      <w:pPr>
        <w:numPr>
          <w:ilvl w:val="0"/>
          <w:numId w:val="2"/>
        </w:numPr>
        <w:shd w:val="clear" w:color="auto" w:fill="FFFFFF"/>
        <w:spacing w:after="60"/>
        <w:ind w:left="426"/>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NHS Codes of Confidentiality, Information Security and Records Management </w:t>
      </w:r>
    </w:p>
    <w:p w:rsidR="00F50FBB" w:rsidRPr="00F203C4" w:rsidRDefault="00F50FBB" w:rsidP="009F07AF">
      <w:pPr>
        <w:numPr>
          <w:ilvl w:val="0"/>
          <w:numId w:val="2"/>
        </w:numPr>
        <w:shd w:val="clear" w:color="auto" w:fill="FFFFFF"/>
        <w:spacing w:after="60"/>
        <w:ind w:left="426"/>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Information: To Share or Not to Share Review</w:t>
      </w: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Every member of staff who works for an NHS organisation has a legal obligation to keep information about you confidential.</w:t>
      </w:r>
    </w:p>
    <w:p w:rsidR="00F50FBB"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We will only ever use or pass on information about you if others involved in your care have a genuine need for it. </w:t>
      </w:r>
      <w:r w:rsidR="009F07A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We will not disclose your information to any third party without your permission unless there are exceptional circumstances (</w:t>
      </w:r>
      <w:proofErr w:type="spellStart"/>
      <w:r w:rsidRPr="00F203C4">
        <w:rPr>
          <w:rFonts w:asciiTheme="minorHAnsi" w:hAnsiTheme="minorHAnsi" w:cs="Arial"/>
          <w:color w:val="505050"/>
          <w:sz w:val="24"/>
          <w:szCs w:val="24"/>
          <w:lang w:eastAsia="en-GB"/>
        </w:rPr>
        <w:t>ie</w:t>
      </w:r>
      <w:proofErr w:type="spellEnd"/>
      <w:r w:rsidRPr="00F203C4">
        <w:rPr>
          <w:rFonts w:asciiTheme="minorHAnsi" w:hAnsiTheme="minorHAnsi" w:cs="Arial"/>
          <w:color w:val="505050"/>
          <w:sz w:val="24"/>
          <w:szCs w:val="24"/>
          <w:lang w:eastAsia="en-GB"/>
        </w:rPr>
        <w:t xml:space="preserve"> life or death situations), where the law requires information to be passed on and/or in accordance with the new information sharing principle following Dame Fiona </w:t>
      </w:r>
      <w:proofErr w:type="spellStart"/>
      <w:r w:rsidRPr="00F203C4">
        <w:rPr>
          <w:rFonts w:asciiTheme="minorHAnsi" w:hAnsiTheme="minorHAnsi" w:cs="Arial"/>
          <w:color w:val="505050"/>
          <w:sz w:val="24"/>
          <w:szCs w:val="24"/>
          <w:lang w:eastAsia="en-GB"/>
        </w:rPr>
        <w:t>Caldicott’s</w:t>
      </w:r>
      <w:proofErr w:type="spellEnd"/>
      <w:r w:rsidRPr="00F203C4">
        <w:rPr>
          <w:rFonts w:asciiTheme="minorHAnsi" w:hAnsiTheme="minorHAnsi" w:cs="Arial"/>
          <w:color w:val="505050"/>
          <w:sz w:val="24"/>
          <w:szCs w:val="24"/>
          <w:lang w:eastAsia="en-GB"/>
        </w:rPr>
        <w:t xml:space="preserve"> information sharing review (Information to </w:t>
      </w:r>
      <w:r w:rsidR="009F07AF">
        <w:rPr>
          <w:rFonts w:asciiTheme="minorHAnsi" w:hAnsiTheme="minorHAnsi" w:cs="Arial"/>
          <w:color w:val="505050"/>
          <w:sz w:val="24"/>
          <w:szCs w:val="24"/>
          <w:lang w:eastAsia="en-GB"/>
        </w:rPr>
        <w:t>s</w:t>
      </w:r>
      <w:r w:rsidRPr="00F203C4">
        <w:rPr>
          <w:rFonts w:asciiTheme="minorHAnsi" w:hAnsiTheme="minorHAnsi" w:cs="Arial"/>
          <w:color w:val="505050"/>
          <w:sz w:val="24"/>
          <w:szCs w:val="24"/>
          <w:lang w:eastAsia="en-GB"/>
        </w:rPr>
        <w:t xml:space="preserve">hare or not to share) where “The duty to share information can be as important as the duty to protect patient confidentiality.” </w:t>
      </w:r>
      <w:r w:rsidR="009F07A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 xml:space="preserve">This means that health and social care professionals should have the confidence to share information in the best interests of their patients within the framework set out by the </w:t>
      </w:r>
      <w:proofErr w:type="spellStart"/>
      <w:r w:rsidRPr="00F203C4">
        <w:rPr>
          <w:rFonts w:asciiTheme="minorHAnsi" w:hAnsiTheme="minorHAnsi" w:cs="Arial"/>
          <w:color w:val="505050"/>
          <w:sz w:val="24"/>
          <w:szCs w:val="24"/>
          <w:lang w:eastAsia="en-GB"/>
        </w:rPr>
        <w:t>Caldicott</w:t>
      </w:r>
      <w:proofErr w:type="spellEnd"/>
      <w:r w:rsidRPr="00F203C4">
        <w:rPr>
          <w:rFonts w:asciiTheme="minorHAnsi" w:hAnsiTheme="minorHAnsi" w:cs="Arial"/>
          <w:color w:val="505050"/>
          <w:sz w:val="24"/>
          <w:szCs w:val="24"/>
          <w:lang w:eastAsia="en-GB"/>
        </w:rPr>
        <w:t xml:space="preserve"> principles.</w:t>
      </w:r>
      <w:r w:rsidR="009F07A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 xml:space="preserve"> They should be supported by the policies of their employers, regulators and professional bodies.</w:t>
      </w:r>
    </w:p>
    <w:p w:rsidR="00FB0F03" w:rsidRPr="00F203C4" w:rsidRDefault="00FB0F03" w:rsidP="00FB0F03">
      <w:pPr>
        <w:shd w:val="clear" w:color="auto" w:fill="FFFFFF"/>
        <w:rPr>
          <w:rFonts w:asciiTheme="minorHAnsi" w:hAnsiTheme="minorHAnsi" w:cs="Arial"/>
          <w:color w:val="505050"/>
          <w:sz w:val="24"/>
          <w:szCs w:val="24"/>
          <w:lang w:eastAsia="en-GB"/>
        </w:rPr>
      </w:pPr>
    </w:p>
    <w:p w:rsidR="00F50FBB" w:rsidRPr="00F203C4"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Who are our partner organisations?</w:t>
      </w:r>
    </w:p>
    <w:p w:rsidR="00F50FBB"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We may also have to share your information, subject to strict agreements on how it will be used, with the following organisations;</w:t>
      </w:r>
    </w:p>
    <w:tbl>
      <w:tblPr>
        <w:tblStyle w:val="TableGrid"/>
        <w:tblW w:w="0" w:type="auto"/>
        <w:tblInd w:w="108" w:type="dxa"/>
        <w:tblLook w:val="04A0" w:firstRow="1" w:lastRow="0" w:firstColumn="1" w:lastColumn="0" w:noHBand="0" w:noVBand="1"/>
      </w:tblPr>
      <w:tblGrid>
        <w:gridCol w:w="5670"/>
        <w:gridCol w:w="4076"/>
      </w:tblGrid>
      <w:tr w:rsidR="009F07AF" w:rsidTr="00A02952">
        <w:trPr>
          <w:trHeight w:hRule="exact" w:val="284"/>
        </w:trPr>
        <w:tc>
          <w:tcPr>
            <w:tcW w:w="5670" w:type="dxa"/>
          </w:tcPr>
          <w:p w:rsidR="009F07AF" w:rsidRPr="009F07AF" w:rsidRDefault="009F07AF" w:rsidP="00510988">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NHS Trusts/Foundation Trusts</w:t>
            </w:r>
          </w:p>
        </w:tc>
        <w:tc>
          <w:tcPr>
            <w:tcW w:w="4076"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Private Sector Providers</w:t>
            </w:r>
          </w:p>
          <w:p w:rsidR="009F07AF" w:rsidRDefault="009F07AF" w:rsidP="00F50FBB">
            <w:pPr>
              <w:spacing w:after="135"/>
              <w:rPr>
                <w:rFonts w:asciiTheme="minorHAnsi" w:hAnsiTheme="minorHAnsi" w:cs="Arial"/>
                <w:color w:val="505050"/>
                <w:sz w:val="24"/>
                <w:szCs w:val="24"/>
                <w:lang w:eastAsia="en-GB"/>
              </w:rPr>
            </w:pPr>
          </w:p>
        </w:tc>
      </w:tr>
      <w:tr w:rsidR="009F07AF" w:rsidTr="00A02952">
        <w:trPr>
          <w:trHeight w:hRule="exact" w:val="284"/>
        </w:trPr>
        <w:tc>
          <w:tcPr>
            <w:tcW w:w="5670"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Pr>
                <w:rFonts w:asciiTheme="minorHAnsi" w:hAnsiTheme="minorHAnsi" w:cs="Arial"/>
                <w:color w:val="505050"/>
                <w:sz w:val="24"/>
                <w:szCs w:val="24"/>
                <w:lang w:eastAsia="en-GB"/>
              </w:rPr>
              <w:t>GP</w:t>
            </w:r>
            <w:r w:rsidRPr="00F203C4">
              <w:rPr>
                <w:rFonts w:asciiTheme="minorHAnsi" w:hAnsiTheme="minorHAnsi" w:cs="Arial"/>
                <w:color w:val="505050"/>
                <w:sz w:val="24"/>
                <w:szCs w:val="24"/>
                <w:lang w:eastAsia="en-GB"/>
              </w:rPr>
              <w:t>s</w:t>
            </w:r>
          </w:p>
          <w:p w:rsidR="009F07AF" w:rsidRDefault="009F07AF" w:rsidP="00F50FBB">
            <w:pPr>
              <w:spacing w:after="135"/>
              <w:rPr>
                <w:rFonts w:asciiTheme="minorHAnsi" w:hAnsiTheme="minorHAnsi" w:cs="Arial"/>
                <w:color w:val="505050"/>
                <w:sz w:val="24"/>
                <w:szCs w:val="24"/>
                <w:lang w:eastAsia="en-GB"/>
              </w:rPr>
            </w:pPr>
          </w:p>
        </w:tc>
        <w:tc>
          <w:tcPr>
            <w:tcW w:w="4076"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Voluntary Sector Providers</w:t>
            </w:r>
          </w:p>
          <w:p w:rsidR="009F07AF" w:rsidRDefault="009F07AF" w:rsidP="00F50FBB">
            <w:pPr>
              <w:spacing w:after="135"/>
              <w:rPr>
                <w:rFonts w:asciiTheme="minorHAnsi" w:hAnsiTheme="minorHAnsi" w:cs="Arial"/>
                <w:color w:val="505050"/>
                <w:sz w:val="24"/>
                <w:szCs w:val="24"/>
                <w:lang w:eastAsia="en-GB"/>
              </w:rPr>
            </w:pPr>
          </w:p>
        </w:tc>
      </w:tr>
      <w:tr w:rsidR="009F07AF" w:rsidTr="00A02952">
        <w:trPr>
          <w:trHeight w:hRule="exact" w:val="284"/>
        </w:trPr>
        <w:tc>
          <w:tcPr>
            <w:tcW w:w="5670" w:type="dxa"/>
          </w:tcPr>
          <w:p w:rsidR="009F07AF" w:rsidRPr="00F203C4" w:rsidRDefault="009F07AF" w:rsidP="009F07AF">
            <w:pPr>
              <w:shd w:val="clear" w:color="auto" w:fill="FFFFFF"/>
              <w:spacing w:after="135"/>
              <w:rPr>
                <w:rFonts w:asciiTheme="minorHAnsi" w:hAnsiTheme="minorHAnsi" w:cs="Arial"/>
                <w:color w:val="505050"/>
                <w:sz w:val="24"/>
                <w:szCs w:val="24"/>
                <w:lang w:eastAsia="en-GB"/>
              </w:rPr>
            </w:pPr>
            <w:r>
              <w:rPr>
                <w:rFonts w:asciiTheme="minorHAnsi" w:hAnsiTheme="minorHAnsi" w:cs="Arial"/>
                <w:color w:val="505050"/>
                <w:sz w:val="24"/>
                <w:szCs w:val="24"/>
                <w:lang w:eastAsia="en-GB"/>
              </w:rPr>
              <w:t>NHS Commissioning Support Units</w:t>
            </w:r>
          </w:p>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NHS Commissioning Support Units</w:t>
            </w:r>
          </w:p>
          <w:p w:rsidR="009F07AF" w:rsidRDefault="009F07AF" w:rsidP="00F50FBB">
            <w:pPr>
              <w:spacing w:after="135"/>
              <w:rPr>
                <w:rFonts w:asciiTheme="minorHAnsi" w:hAnsiTheme="minorHAnsi" w:cs="Arial"/>
                <w:color w:val="505050"/>
                <w:sz w:val="24"/>
                <w:szCs w:val="24"/>
                <w:lang w:eastAsia="en-GB"/>
              </w:rPr>
            </w:pPr>
          </w:p>
        </w:tc>
        <w:tc>
          <w:tcPr>
            <w:tcW w:w="4076"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Clinical Commissioning Groups</w:t>
            </w:r>
          </w:p>
          <w:p w:rsidR="009F07AF" w:rsidRDefault="009F07AF" w:rsidP="00F50FBB">
            <w:pPr>
              <w:spacing w:after="135"/>
              <w:rPr>
                <w:rFonts w:asciiTheme="minorHAnsi" w:hAnsiTheme="minorHAnsi" w:cs="Arial"/>
                <w:color w:val="505050"/>
                <w:sz w:val="24"/>
                <w:szCs w:val="24"/>
                <w:lang w:eastAsia="en-GB"/>
              </w:rPr>
            </w:pPr>
          </w:p>
        </w:tc>
      </w:tr>
      <w:tr w:rsidR="009F07AF" w:rsidTr="00A02952">
        <w:trPr>
          <w:trHeight w:hRule="exact" w:val="549"/>
        </w:trPr>
        <w:tc>
          <w:tcPr>
            <w:tcW w:w="5670"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Independent Contractors such as dentists, opticians, pharmacists</w:t>
            </w:r>
          </w:p>
          <w:p w:rsidR="009F07AF" w:rsidRDefault="009F07AF" w:rsidP="00F50FBB">
            <w:pPr>
              <w:spacing w:after="135"/>
              <w:rPr>
                <w:rFonts w:asciiTheme="minorHAnsi" w:hAnsiTheme="minorHAnsi" w:cs="Arial"/>
                <w:color w:val="505050"/>
                <w:sz w:val="24"/>
                <w:szCs w:val="24"/>
                <w:lang w:eastAsia="en-GB"/>
              </w:rPr>
            </w:pPr>
          </w:p>
        </w:tc>
        <w:tc>
          <w:tcPr>
            <w:tcW w:w="4076"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Social Care Services</w:t>
            </w:r>
          </w:p>
          <w:p w:rsidR="009F07AF" w:rsidRDefault="009F07AF" w:rsidP="00F50FBB">
            <w:pPr>
              <w:spacing w:after="135"/>
              <w:rPr>
                <w:rFonts w:asciiTheme="minorHAnsi" w:hAnsiTheme="minorHAnsi" w:cs="Arial"/>
                <w:color w:val="505050"/>
                <w:sz w:val="24"/>
                <w:szCs w:val="24"/>
                <w:lang w:eastAsia="en-GB"/>
              </w:rPr>
            </w:pPr>
          </w:p>
        </w:tc>
      </w:tr>
      <w:tr w:rsidR="009F07AF" w:rsidTr="00A02952">
        <w:trPr>
          <w:trHeight w:hRule="exact" w:val="284"/>
        </w:trPr>
        <w:tc>
          <w:tcPr>
            <w:tcW w:w="5670"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Ambulance Trusts</w:t>
            </w:r>
          </w:p>
          <w:p w:rsidR="009F07AF" w:rsidRDefault="009F07AF" w:rsidP="00F50FBB">
            <w:pPr>
              <w:spacing w:after="135"/>
              <w:rPr>
                <w:rFonts w:asciiTheme="minorHAnsi" w:hAnsiTheme="minorHAnsi" w:cs="Arial"/>
                <w:color w:val="505050"/>
                <w:sz w:val="24"/>
                <w:szCs w:val="24"/>
                <w:lang w:eastAsia="en-GB"/>
              </w:rPr>
            </w:pPr>
          </w:p>
        </w:tc>
        <w:tc>
          <w:tcPr>
            <w:tcW w:w="4076"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Local Authorities</w:t>
            </w:r>
          </w:p>
          <w:p w:rsidR="009F07AF" w:rsidRDefault="009F07AF" w:rsidP="00F50FBB">
            <w:pPr>
              <w:spacing w:after="135"/>
              <w:rPr>
                <w:rFonts w:asciiTheme="minorHAnsi" w:hAnsiTheme="minorHAnsi" w:cs="Arial"/>
                <w:color w:val="505050"/>
                <w:sz w:val="24"/>
                <w:szCs w:val="24"/>
                <w:lang w:eastAsia="en-GB"/>
              </w:rPr>
            </w:pPr>
          </w:p>
        </w:tc>
      </w:tr>
      <w:tr w:rsidR="009F07AF" w:rsidTr="00A02952">
        <w:trPr>
          <w:trHeight w:hRule="exact" w:val="284"/>
        </w:trPr>
        <w:tc>
          <w:tcPr>
            <w:tcW w:w="5670"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Health and Social Care Information Centre (HSCIC)</w:t>
            </w:r>
          </w:p>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Fire and Rescue Services </w:t>
            </w:r>
          </w:p>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p>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p>
        </w:tc>
        <w:tc>
          <w:tcPr>
            <w:tcW w:w="4076" w:type="dxa"/>
          </w:tcPr>
          <w:p w:rsidR="009F07AF" w:rsidRPr="00F203C4" w:rsidRDefault="009F07AF" w:rsidP="009F07AF">
            <w:pPr>
              <w:numPr>
                <w:ilvl w:val="0"/>
                <w:numId w:val="3"/>
              </w:numPr>
              <w:shd w:val="clear" w:color="auto" w:fill="FFFFFF"/>
              <w:spacing w:after="60"/>
              <w:ind w:left="0"/>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Education Services</w:t>
            </w:r>
          </w:p>
          <w:p w:rsidR="009F07AF" w:rsidRDefault="009F07AF" w:rsidP="00F50FBB">
            <w:pPr>
              <w:spacing w:after="135"/>
              <w:rPr>
                <w:rFonts w:asciiTheme="minorHAnsi" w:hAnsiTheme="minorHAnsi" w:cs="Arial"/>
                <w:color w:val="505050"/>
                <w:sz w:val="24"/>
                <w:szCs w:val="24"/>
                <w:lang w:eastAsia="en-GB"/>
              </w:rPr>
            </w:pPr>
          </w:p>
        </w:tc>
      </w:tr>
      <w:tr w:rsidR="00510988" w:rsidTr="00A02952">
        <w:trPr>
          <w:trHeight w:hRule="exact" w:val="284"/>
        </w:trPr>
        <w:tc>
          <w:tcPr>
            <w:tcW w:w="5670" w:type="dxa"/>
          </w:tcPr>
          <w:p w:rsidR="00510988" w:rsidRPr="00F203C4" w:rsidRDefault="00510988" w:rsidP="009F07AF">
            <w:pPr>
              <w:numPr>
                <w:ilvl w:val="0"/>
                <w:numId w:val="3"/>
              </w:numPr>
              <w:shd w:val="clear" w:color="auto" w:fill="FFFFFF"/>
              <w:spacing w:after="60"/>
              <w:ind w:left="0"/>
              <w:rPr>
                <w:rFonts w:asciiTheme="minorHAnsi" w:hAnsiTheme="minorHAnsi" w:cs="Arial"/>
                <w:color w:val="505050"/>
                <w:sz w:val="24"/>
                <w:szCs w:val="24"/>
                <w:lang w:eastAsia="en-GB"/>
              </w:rPr>
            </w:pPr>
            <w:r>
              <w:rPr>
                <w:rFonts w:asciiTheme="minorHAnsi" w:hAnsiTheme="minorHAnsi" w:cs="Arial"/>
                <w:color w:val="505050"/>
                <w:sz w:val="24"/>
                <w:szCs w:val="24"/>
                <w:lang w:eastAsia="en-GB"/>
              </w:rPr>
              <w:t>Fire and Rescue Services</w:t>
            </w:r>
          </w:p>
        </w:tc>
        <w:tc>
          <w:tcPr>
            <w:tcW w:w="4076" w:type="dxa"/>
          </w:tcPr>
          <w:p w:rsidR="00510988" w:rsidRDefault="00510988" w:rsidP="00F50FBB">
            <w:pPr>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Police &amp; Judicial Services</w:t>
            </w:r>
          </w:p>
        </w:tc>
      </w:tr>
    </w:tbl>
    <w:p w:rsidR="00A02952" w:rsidRDefault="00A02952" w:rsidP="00F50FBB">
      <w:pPr>
        <w:shd w:val="clear" w:color="auto" w:fill="FFFFFF"/>
        <w:spacing w:after="135"/>
        <w:rPr>
          <w:rFonts w:asciiTheme="minorHAnsi" w:hAnsiTheme="minorHAnsi" w:cs="Arial"/>
          <w:color w:val="505050"/>
          <w:sz w:val="24"/>
          <w:szCs w:val="24"/>
          <w:lang w:eastAsia="en-GB"/>
        </w:rPr>
      </w:pP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You will be informed who your data will be shared with and in some cases asked for explicit consent for this happen when this is required.</w:t>
      </w:r>
    </w:p>
    <w:p w:rsidR="00625A6C" w:rsidRDefault="00F50FBB" w:rsidP="00625A6C">
      <w:pPr>
        <w:jc w:val="both"/>
        <w:rPr>
          <w:rFonts w:eastAsia="Calibri" w:cs="Arial"/>
          <w:b/>
        </w:rPr>
      </w:pPr>
      <w:r w:rsidRPr="00F203C4">
        <w:rPr>
          <w:rFonts w:asciiTheme="minorHAnsi" w:hAnsiTheme="minorHAnsi" w:cs="Arial"/>
          <w:color w:val="505050"/>
          <w:sz w:val="24"/>
          <w:szCs w:val="24"/>
          <w:lang w:eastAsia="en-GB"/>
        </w:rPr>
        <w:t>We may also use external companies to process personal information, such as for archiving purposes. These companies are bound by contractual agreements to ensure information is kept confidential and secure.</w:t>
      </w:r>
      <w:r w:rsidR="00625A6C" w:rsidRPr="00625A6C">
        <w:rPr>
          <w:rFonts w:eastAsia="Calibri" w:cs="Arial"/>
          <w:b/>
        </w:rPr>
        <w:t xml:space="preserve"> </w:t>
      </w:r>
    </w:p>
    <w:p w:rsidR="00625A6C" w:rsidRDefault="00625A6C" w:rsidP="00625A6C">
      <w:pPr>
        <w:jc w:val="both"/>
        <w:rPr>
          <w:rFonts w:eastAsia="Calibri" w:cs="Arial"/>
          <w:b/>
        </w:rPr>
      </w:pPr>
    </w:p>
    <w:p w:rsidR="00625A6C" w:rsidRDefault="00625A6C" w:rsidP="00625A6C">
      <w:pPr>
        <w:jc w:val="both"/>
        <w:rPr>
          <w:rFonts w:eastAsia="Calibri" w:cs="Arial"/>
          <w:b/>
        </w:rPr>
      </w:pPr>
    </w:p>
    <w:p w:rsidR="00625A6C" w:rsidRDefault="00625A6C" w:rsidP="00625A6C">
      <w:pPr>
        <w:jc w:val="both"/>
        <w:rPr>
          <w:rFonts w:eastAsia="Calibri" w:cs="Arial"/>
          <w:b/>
        </w:rPr>
      </w:pPr>
    </w:p>
    <w:p w:rsidR="00625A6C" w:rsidRDefault="00625A6C" w:rsidP="00625A6C">
      <w:pPr>
        <w:shd w:val="clear" w:color="auto" w:fill="FFFFFF"/>
        <w:rPr>
          <w:rFonts w:asciiTheme="minorHAnsi" w:hAnsiTheme="minorHAnsi" w:cs="Arial"/>
          <w:bCs/>
          <w:color w:val="505050"/>
          <w:sz w:val="24"/>
          <w:szCs w:val="24"/>
          <w:lang w:eastAsia="en-GB"/>
        </w:rPr>
      </w:pPr>
      <w:r>
        <w:rPr>
          <w:rFonts w:asciiTheme="minorHAnsi" w:hAnsiTheme="minorHAnsi" w:cs="Arial"/>
          <w:bCs/>
          <w:color w:val="505050"/>
          <w:sz w:val="24"/>
          <w:szCs w:val="24"/>
          <w:lang w:eastAsia="en-GB"/>
        </w:rPr>
        <w:t>-3-</w:t>
      </w:r>
    </w:p>
    <w:p w:rsidR="00625A6C" w:rsidRPr="00FB0F03" w:rsidRDefault="00625A6C" w:rsidP="00625A6C">
      <w:pPr>
        <w:shd w:val="clear" w:color="auto" w:fill="FFFFFF"/>
        <w:rPr>
          <w:rFonts w:asciiTheme="minorHAnsi" w:hAnsiTheme="minorHAnsi" w:cs="Arial"/>
          <w:bCs/>
          <w:color w:val="505050"/>
          <w:sz w:val="24"/>
          <w:szCs w:val="24"/>
          <w:lang w:eastAsia="en-GB"/>
        </w:rPr>
      </w:pPr>
    </w:p>
    <w:p w:rsidR="00625A6C" w:rsidRPr="00625A6C" w:rsidRDefault="00625A6C" w:rsidP="00625A6C">
      <w:pPr>
        <w:rPr>
          <w:rFonts w:eastAsia="Calibri" w:cs="Arial"/>
          <w:bCs/>
        </w:rPr>
      </w:pPr>
      <w:r w:rsidRPr="00625A6C">
        <w:rPr>
          <w:rFonts w:eastAsia="Calibri" w:cs="Arial"/>
          <w:b/>
        </w:rPr>
        <w:t>Primary Care Network</w:t>
      </w:r>
      <w:r>
        <w:rPr>
          <w:rFonts w:eastAsia="Calibri" w:cs="Arial"/>
          <w:b/>
        </w:rPr>
        <w:t xml:space="preserve"> - </w:t>
      </w:r>
      <w:r w:rsidRPr="00625A6C">
        <w:rPr>
          <w:rFonts w:eastAsia="Calibri" w:cs="Arial"/>
          <w:bCs/>
        </w:rPr>
        <w:t xml:space="preserve">We are a member of </w:t>
      </w:r>
      <w:r w:rsidRPr="00625A6C">
        <w:rPr>
          <w:rFonts w:eastAsia="Calibri" w:cs="Arial"/>
          <w:b/>
          <w:bCs/>
        </w:rPr>
        <w:t>Haverhill Primary Care Network</w:t>
      </w:r>
      <w:r w:rsidRPr="00625A6C">
        <w:rPr>
          <w:rFonts w:eastAsia="Calibri" w:cs="Arial"/>
          <w:bCs/>
        </w:rPr>
        <w:t xml:space="preserve"> (PCN).  This means we will be working closely with a number of other Practices and health and care organisations to provide healthcare services to you.</w:t>
      </w:r>
      <w:r w:rsidRPr="00625A6C">
        <w:rPr>
          <w:rFonts w:eastAsia="Calibri" w:cs="Arial"/>
          <w:bCs/>
        </w:rPr>
        <w:br/>
      </w:r>
      <w:r w:rsidRPr="00625A6C">
        <w:rPr>
          <w:rFonts w:eastAsia="Calibri" w:cs="Arial"/>
          <w:bCs/>
        </w:rPr>
        <w:br/>
        <w:t>During the course of our work we may share your information with these Practices and health care organisations/professionals.  We will only share this information where it relates to your direct healthcare needs. </w:t>
      </w:r>
      <w:r w:rsidRPr="00625A6C">
        <w:rPr>
          <w:rFonts w:eastAsia="Calibri" w:cs="Arial"/>
          <w:bCs/>
        </w:rPr>
        <w:br/>
      </w:r>
      <w:r w:rsidRPr="00625A6C">
        <w:rPr>
          <w:rFonts w:eastAsia="Calibri" w:cs="Arial"/>
          <w:bCs/>
        </w:rPr>
        <w:br/>
        <w:t>When we do this, we will always ensure that appropriate agreements are in place to protect your information and keep it safe and secure. This is also what the Law requires us to do.</w:t>
      </w:r>
    </w:p>
    <w:p w:rsidR="00625A6C" w:rsidRPr="00625A6C" w:rsidRDefault="00625A6C" w:rsidP="00625A6C">
      <w:pPr>
        <w:spacing w:after="160" w:line="259" w:lineRule="auto"/>
        <w:rPr>
          <w:rFonts w:eastAsia="Calibri" w:cs="Arial"/>
          <w:bCs/>
          <w:strike/>
        </w:rPr>
      </w:pPr>
      <w:r w:rsidRPr="00625A6C">
        <w:rPr>
          <w:rFonts w:eastAsia="Calibri" w:cs="Arial"/>
          <w:bCs/>
        </w:rPr>
        <w:t xml:space="preserve">If you would like to see the information the PCN holds about you please contact the </w:t>
      </w:r>
      <w:r w:rsidRPr="00625A6C">
        <w:rPr>
          <w:rFonts w:eastAsia="Calibri" w:cs="Arial"/>
          <w:b/>
          <w:bCs/>
          <w:color w:val="000000"/>
        </w:rPr>
        <w:t xml:space="preserve">[Data Protection Officer </w:t>
      </w:r>
      <w:r w:rsidRPr="00625A6C">
        <w:rPr>
          <w:rFonts w:eastAsia="Calibri" w:cs="Arial"/>
          <w:bCs/>
        </w:rPr>
        <w:t xml:space="preserve">at </w:t>
      </w:r>
      <w:r w:rsidRPr="00625A6C">
        <w:rPr>
          <w:rFonts w:eastAsia="Calibri" w:cs="Arial"/>
          <w:b/>
          <w:bCs/>
        </w:rPr>
        <w:t>Christmas Maltings and Clements Practice, Greenfields Way, Haverhill or Haverhill Family Practice, Camps Road, Haverhill, Suffolk</w:t>
      </w:r>
      <w:r w:rsidRPr="00625A6C">
        <w:rPr>
          <w:rFonts w:eastAsia="Calibri" w:cs="Arial"/>
          <w:bCs/>
        </w:rPr>
        <w:t xml:space="preserve">. </w:t>
      </w:r>
    </w:p>
    <w:p w:rsidR="00F50FBB" w:rsidRPr="00F203C4" w:rsidRDefault="00F50FBB" w:rsidP="00F50FBB">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Access to personal information</w:t>
      </w:r>
    </w:p>
    <w:p w:rsidR="00F50FBB" w:rsidRPr="00F203C4" w:rsidRDefault="00F50FBB" w:rsidP="00F50FBB">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You have a right under the </w:t>
      </w:r>
      <w:r w:rsidR="00510988">
        <w:rPr>
          <w:rFonts w:asciiTheme="minorHAnsi" w:hAnsiTheme="minorHAnsi" w:cs="Arial"/>
          <w:color w:val="505050"/>
          <w:sz w:val="24"/>
          <w:szCs w:val="24"/>
          <w:lang w:eastAsia="en-GB"/>
        </w:rPr>
        <w:t>General Data Protection Regulation</w:t>
      </w:r>
      <w:r w:rsidR="00157BFD">
        <w:rPr>
          <w:rFonts w:asciiTheme="minorHAnsi" w:hAnsiTheme="minorHAnsi" w:cs="Arial"/>
          <w:color w:val="505050"/>
          <w:sz w:val="24"/>
          <w:szCs w:val="24"/>
          <w:lang w:eastAsia="en-GB"/>
        </w:rPr>
        <w:t xml:space="preserve">s and </w:t>
      </w:r>
      <w:r w:rsidR="00881CCF">
        <w:rPr>
          <w:rFonts w:asciiTheme="minorHAnsi" w:hAnsiTheme="minorHAnsi" w:cs="Arial"/>
          <w:color w:val="505050"/>
          <w:sz w:val="24"/>
          <w:szCs w:val="24"/>
          <w:lang w:eastAsia="en-GB"/>
        </w:rPr>
        <w:t>*</w:t>
      </w:r>
      <w:r w:rsidR="00157BFD">
        <w:rPr>
          <w:rFonts w:asciiTheme="minorHAnsi" w:hAnsiTheme="minorHAnsi" w:cs="Arial"/>
          <w:color w:val="505050"/>
          <w:sz w:val="24"/>
          <w:szCs w:val="24"/>
          <w:lang w:eastAsia="en-GB"/>
        </w:rPr>
        <w:t>Data Protection Act 2018 (replacing the</w:t>
      </w:r>
      <w:r w:rsidR="00510988">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Data Protection Act 1998</w:t>
      </w:r>
      <w:r w:rsidR="00510988">
        <w:rPr>
          <w:rFonts w:asciiTheme="minorHAnsi" w:hAnsiTheme="minorHAnsi" w:cs="Arial"/>
          <w:color w:val="505050"/>
          <w:sz w:val="24"/>
          <w:szCs w:val="24"/>
          <w:lang w:eastAsia="en-GB"/>
        </w:rPr>
        <w:t>)</w:t>
      </w:r>
      <w:r w:rsidRPr="00F203C4">
        <w:rPr>
          <w:rFonts w:asciiTheme="minorHAnsi" w:hAnsiTheme="minorHAnsi" w:cs="Arial"/>
          <w:color w:val="505050"/>
          <w:sz w:val="24"/>
          <w:szCs w:val="24"/>
          <w:lang w:eastAsia="en-GB"/>
        </w:rPr>
        <w:t xml:space="preserve"> to request access to view or to obtain copies of what information the surgery holds about you and to have it amended should it be inaccurate.</w:t>
      </w:r>
      <w:r w:rsidR="00510988">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 xml:space="preserve"> In order to request this, you need to do the following:</w:t>
      </w:r>
    </w:p>
    <w:p w:rsidR="00F50FBB" w:rsidRPr="00F203C4" w:rsidRDefault="00F50FBB" w:rsidP="00510988">
      <w:pPr>
        <w:numPr>
          <w:ilvl w:val="0"/>
          <w:numId w:val="4"/>
        </w:numPr>
        <w:shd w:val="clear" w:color="auto" w:fill="FFFFFF"/>
        <w:spacing w:after="60"/>
        <w:ind w:left="426"/>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Your request must be made in writing </w:t>
      </w:r>
      <w:r w:rsidR="000053CA">
        <w:rPr>
          <w:rFonts w:asciiTheme="minorHAnsi" w:hAnsiTheme="minorHAnsi" w:cs="Arial"/>
          <w:color w:val="505050"/>
          <w:sz w:val="24"/>
          <w:szCs w:val="24"/>
          <w:lang w:eastAsia="en-GB"/>
        </w:rPr>
        <w:t xml:space="preserve">or verbally to the </w:t>
      </w:r>
      <w:r w:rsidR="00510988">
        <w:rPr>
          <w:rFonts w:asciiTheme="minorHAnsi" w:hAnsiTheme="minorHAnsi" w:cs="Arial"/>
          <w:color w:val="505050"/>
          <w:sz w:val="24"/>
          <w:szCs w:val="24"/>
          <w:lang w:eastAsia="en-GB"/>
        </w:rPr>
        <w:t>Practice.  F</w:t>
      </w:r>
      <w:r w:rsidRPr="00F203C4">
        <w:rPr>
          <w:rFonts w:asciiTheme="minorHAnsi" w:hAnsiTheme="minorHAnsi" w:cs="Arial"/>
          <w:color w:val="505050"/>
          <w:sz w:val="24"/>
          <w:szCs w:val="24"/>
          <w:lang w:eastAsia="en-GB"/>
        </w:rPr>
        <w:t xml:space="preserve">or information from the hospital you should write </w:t>
      </w:r>
      <w:r w:rsidR="00510988">
        <w:rPr>
          <w:rFonts w:asciiTheme="minorHAnsi" w:hAnsiTheme="minorHAnsi" w:cs="Arial"/>
          <w:color w:val="505050"/>
          <w:sz w:val="24"/>
          <w:szCs w:val="24"/>
          <w:lang w:eastAsia="en-GB"/>
        </w:rPr>
        <w:t>to them directly.</w:t>
      </w:r>
    </w:p>
    <w:p w:rsidR="00F50FBB" w:rsidRPr="00F203C4" w:rsidRDefault="00F50FBB" w:rsidP="00510988">
      <w:pPr>
        <w:numPr>
          <w:ilvl w:val="0"/>
          <w:numId w:val="4"/>
        </w:numPr>
        <w:shd w:val="clear" w:color="auto" w:fill="FFFFFF"/>
        <w:spacing w:after="60"/>
        <w:ind w:left="426"/>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There may be a charge to have a printed copy of the information held about you</w:t>
      </w:r>
      <w:r w:rsidR="00510988">
        <w:rPr>
          <w:rFonts w:asciiTheme="minorHAnsi" w:hAnsiTheme="minorHAnsi" w:cs="Arial"/>
          <w:color w:val="505050"/>
          <w:sz w:val="24"/>
          <w:szCs w:val="24"/>
          <w:lang w:eastAsia="en-GB"/>
        </w:rPr>
        <w:t xml:space="preserve"> (</w:t>
      </w:r>
      <w:proofErr w:type="spellStart"/>
      <w:r w:rsidR="00510988">
        <w:rPr>
          <w:rFonts w:asciiTheme="minorHAnsi" w:hAnsiTheme="minorHAnsi" w:cs="Arial"/>
          <w:color w:val="505050"/>
          <w:sz w:val="24"/>
          <w:szCs w:val="24"/>
          <w:lang w:eastAsia="en-GB"/>
        </w:rPr>
        <w:t>ie</w:t>
      </w:r>
      <w:proofErr w:type="spellEnd"/>
      <w:r w:rsidR="00510988">
        <w:rPr>
          <w:rFonts w:asciiTheme="minorHAnsi" w:hAnsiTheme="minorHAnsi" w:cs="Arial"/>
          <w:color w:val="505050"/>
          <w:sz w:val="24"/>
          <w:szCs w:val="24"/>
          <w:lang w:eastAsia="en-GB"/>
        </w:rPr>
        <w:t xml:space="preserve"> for unfounded or excessive requests)</w:t>
      </w:r>
      <w:r w:rsidR="000053CA">
        <w:rPr>
          <w:rFonts w:asciiTheme="minorHAnsi" w:hAnsiTheme="minorHAnsi" w:cs="Arial"/>
          <w:color w:val="505050"/>
          <w:sz w:val="24"/>
          <w:szCs w:val="24"/>
          <w:lang w:eastAsia="en-GB"/>
        </w:rPr>
        <w:t>.</w:t>
      </w:r>
    </w:p>
    <w:p w:rsidR="00F50FBB" w:rsidRPr="00F203C4" w:rsidRDefault="00F50FBB" w:rsidP="00510988">
      <w:pPr>
        <w:numPr>
          <w:ilvl w:val="0"/>
          <w:numId w:val="4"/>
        </w:numPr>
        <w:shd w:val="clear" w:color="auto" w:fill="FFFFFF"/>
        <w:spacing w:after="60"/>
        <w:ind w:left="426"/>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We are required to respond to you within </w:t>
      </w:r>
      <w:r w:rsidR="00510988">
        <w:rPr>
          <w:rFonts w:asciiTheme="minorHAnsi" w:hAnsiTheme="minorHAnsi" w:cs="Arial"/>
          <w:color w:val="505050"/>
          <w:sz w:val="24"/>
          <w:szCs w:val="24"/>
          <w:lang w:eastAsia="en-GB"/>
        </w:rPr>
        <w:t>1 calendar month.</w:t>
      </w:r>
    </w:p>
    <w:p w:rsidR="00510988" w:rsidRPr="00FB0F03" w:rsidRDefault="00F50FBB" w:rsidP="00FB0F03">
      <w:pPr>
        <w:numPr>
          <w:ilvl w:val="0"/>
          <w:numId w:val="4"/>
        </w:numPr>
        <w:shd w:val="clear" w:color="auto" w:fill="FFFFFF"/>
        <w:ind w:left="426"/>
        <w:rPr>
          <w:rFonts w:asciiTheme="minorHAnsi" w:hAnsiTheme="minorHAnsi" w:cs="Arial"/>
          <w:b/>
          <w:bCs/>
          <w:color w:val="505050"/>
          <w:sz w:val="24"/>
          <w:szCs w:val="24"/>
          <w:lang w:eastAsia="en-GB"/>
        </w:rPr>
      </w:pPr>
      <w:r w:rsidRPr="00FB0F03">
        <w:rPr>
          <w:rFonts w:asciiTheme="minorHAnsi" w:hAnsiTheme="minorHAnsi" w:cs="Arial"/>
          <w:color w:val="505050"/>
          <w:sz w:val="24"/>
          <w:szCs w:val="24"/>
          <w:lang w:eastAsia="en-GB"/>
        </w:rPr>
        <w:t>You will need to give adequate information (for example full name, address, date of birth, NHS number and details of your request) so that your identity can be verified and your records located</w:t>
      </w:r>
      <w:r w:rsidR="00510988" w:rsidRPr="00FB0F03">
        <w:rPr>
          <w:rFonts w:asciiTheme="minorHAnsi" w:hAnsiTheme="minorHAnsi" w:cs="Arial"/>
          <w:color w:val="505050"/>
          <w:sz w:val="24"/>
          <w:szCs w:val="24"/>
          <w:lang w:eastAsia="en-GB"/>
        </w:rPr>
        <w:t>.</w:t>
      </w:r>
    </w:p>
    <w:p w:rsidR="00FB0F03" w:rsidRPr="00FB0F03" w:rsidRDefault="00FB0F03" w:rsidP="00FB0F03">
      <w:pPr>
        <w:shd w:val="clear" w:color="auto" w:fill="FFFFFF"/>
        <w:ind w:left="426"/>
        <w:rPr>
          <w:rFonts w:asciiTheme="minorHAnsi" w:hAnsiTheme="minorHAnsi" w:cs="Arial"/>
          <w:b/>
          <w:bCs/>
          <w:color w:val="505050"/>
          <w:sz w:val="24"/>
          <w:szCs w:val="24"/>
          <w:lang w:eastAsia="en-GB"/>
        </w:rPr>
      </w:pPr>
    </w:p>
    <w:p w:rsidR="00F50FBB" w:rsidRPr="00F203C4"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Objections / Complaints</w:t>
      </w:r>
    </w:p>
    <w:p w:rsidR="00157BFD"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Should you have any concerns about how your </w:t>
      </w:r>
      <w:r w:rsidR="00510988">
        <w:rPr>
          <w:rFonts w:asciiTheme="minorHAnsi" w:hAnsiTheme="minorHAnsi" w:cs="Arial"/>
          <w:color w:val="505050"/>
          <w:sz w:val="24"/>
          <w:szCs w:val="24"/>
          <w:lang w:eastAsia="en-GB"/>
        </w:rPr>
        <w:t xml:space="preserve">information is managed at the Practice, please contact either </w:t>
      </w:r>
      <w:r w:rsidR="00157BFD">
        <w:rPr>
          <w:rFonts w:asciiTheme="minorHAnsi" w:hAnsiTheme="minorHAnsi" w:cs="Arial"/>
          <w:color w:val="505050"/>
          <w:sz w:val="24"/>
          <w:szCs w:val="24"/>
          <w:lang w:eastAsia="en-GB"/>
        </w:rPr>
        <w:t xml:space="preserve">our </w:t>
      </w:r>
      <w:r w:rsidR="00510988">
        <w:rPr>
          <w:rFonts w:asciiTheme="minorHAnsi" w:hAnsiTheme="minorHAnsi" w:cs="Arial"/>
          <w:color w:val="505050"/>
          <w:sz w:val="24"/>
          <w:szCs w:val="24"/>
          <w:lang w:eastAsia="en-GB"/>
        </w:rPr>
        <w:t>HR Manager</w:t>
      </w:r>
      <w:r w:rsidR="00157BFD">
        <w:rPr>
          <w:rFonts w:asciiTheme="minorHAnsi" w:hAnsiTheme="minorHAnsi" w:cs="Arial"/>
          <w:color w:val="505050"/>
          <w:sz w:val="24"/>
          <w:szCs w:val="24"/>
          <w:lang w:eastAsia="en-GB"/>
        </w:rPr>
        <w:t xml:space="preserve"> </w:t>
      </w:r>
      <w:r w:rsidR="00510988">
        <w:rPr>
          <w:rFonts w:asciiTheme="minorHAnsi" w:hAnsiTheme="minorHAnsi" w:cs="Arial"/>
          <w:color w:val="505050"/>
          <w:sz w:val="24"/>
          <w:szCs w:val="24"/>
          <w:lang w:eastAsia="en-GB"/>
        </w:rPr>
        <w:t xml:space="preserve">or Business Manager.  </w:t>
      </w:r>
    </w:p>
    <w:p w:rsidR="00157BFD" w:rsidRDefault="00157BFD" w:rsidP="00FB0F03">
      <w:pPr>
        <w:shd w:val="clear" w:color="auto" w:fill="FFFFFF"/>
        <w:rPr>
          <w:rFonts w:asciiTheme="minorHAnsi" w:hAnsiTheme="minorHAnsi" w:cs="Arial"/>
          <w:color w:val="505050"/>
          <w:sz w:val="24"/>
          <w:szCs w:val="24"/>
          <w:lang w:eastAsia="en-GB"/>
        </w:rPr>
      </w:pPr>
    </w:p>
    <w:p w:rsidR="00157BFD" w:rsidRDefault="00157BFD"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If you are happy for your data to be extracted and used for the purposes described in this privacy notice then you do not need to do anything. </w:t>
      </w:r>
      <w:r>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If you have any concerns about how your data is shared then please contact the practice.</w:t>
      </w:r>
    </w:p>
    <w:p w:rsidR="00881CCF" w:rsidRPr="00F203C4" w:rsidRDefault="00881CCF" w:rsidP="00FB0F03">
      <w:pPr>
        <w:shd w:val="clear" w:color="auto" w:fill="FFFFFF"/>
        <w:rPr>
          <w:rFonts w:asciiTheme="minorHAnsi" w:hAnsiTheme="minorHAnsi" w:cs="Arial"/>
          <w:color w:val="505050"/>
          <w:sz w:val="24"/>
          <w:szCs w:val="24"/>
          <w:lang w:eastAsia="en-GB"/>
        </w:rPr>
      </w:pPr>
    </w:p>
    <w:p w:rsidR="00157BFD" w:rsidRDefault="00157BFD"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If you are still unhappy following a review by the Practice you can then complain to the Information Commissioners Office (ICO)</w:t>
      </w:r>
      <w:r>
        <w:rPr>
          <w:rFonts w:asciiTheme="minorHAnsi" w:hAnsiTheme="minorHAnsi" w:cs="Arial"/>
          <w:color w:val="505050"/>
          <w:sz w:val="24"/>
          <w:szCs w:val="24"/>
          <w:lang w:eastAsia="en-GB"/>
        </w:rPr>
        <w:t xml:space="preserve"> via their website</w:t>
      </w:r>
      <w:r w:rsidRPr="00F203C4">
        <w:rPr>
          <w:rFonts w:asciiTheme="minorHAnsi" w:hAnsiTheme="minorHAnsi" w:cs="Arial"/>
          <w:color w:val="505050"/>
          <w:sz w:val="24"/>
          <w:szCs w:val="24"/>
          <w:lang w:eastAsia="en-GB"/>
        </w:rPr>
        <w:t xml:space="preserve">. </w:t>
      </w:r>
      <w:hyperlink r:id="rId9" w:history="1">
        <w:r w:rsidRPr="00F203C4">
          <w:rPr>
            <w:rStyle w:val="Hyperlink"/>
            <w:rFonts w:asciiTheme="minorHAnsi" w:hAnsiTheme="minorHAnsi" w:cs="Arial"/>
            <w:sz w:val="24"/>
            <w:szCs w:val="24"/>
            <w:lang w:eastAsia="en-GB"/>
          </w:rPr>
          <w:t>www.ico.org.uk</w:t>
        </w:r>
      </w:hyperlink>
      <w:r w:rsidRPr="00F203C4">
        <w:rPr>
          <w:rFonts w:asciiTheme="minorHAnsi" w:hAnsiTheme="minorHAnsi" w:cs="Arial"/>
          <w:color w:val="505050"/>
          <w:sz w:val="24"/>
          <w:szCs w:val="24"/>
          <w:lang w:eastAsia="en-GB"/>
        </w:rPr>
        <w:t>, telephone: 0303 123 1113 (local rate) or 01625 545 745</w:t>
      </w:r>
    </w:p>
    <w:p w:rsidR="00FB0F03" w:rsidRPr="00F203C4" w:rsidRDefault="00FB0F03" w:rsidP="00FB0F03">
      <w:pPr>
        <w:shd w:val="clear" w:color="auto" w:fill="FFFFFF"/>
        <w:rPr>
          <w:rFonts w:asciiTheme="minorHAnsi" w:hAnsiTheme="minorHAnsi" w:cs="Arial"/>
          <w:color w:val="505050"/>
          <w:sz w:val="24"/>
          <w:szCs w:val="24"/>
          <w:lang w:eastAsia="en-GB"/>
        </w:rPr>
      </w:pPr>
    </w:p>
    <w:p w:rsidR="00F50FBB" w:rsidRPr="00F203C4"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Cookies</w:t>
      </w:r>
    </w:p>
    <w:p w:rsidR="00F50FBB" w:rsidRPr="00F203C4"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We are waiting for information from our web-site developer and will let you know as soon as we can.</w:t>
      </w:r>
      <w:r w:rsidRPr="00F203C4">
        <w:rPr>
          <w:rFonts w:asciiTheme="minorHAnsi" w:hAnsiTheme="minorHAnsi" w:cs="Arial"/>
          <w:color w:val="505050"/>
          <w:sz w:val="24"/>
          <w:szCs w:val="24"/>
          <w:lang w:eastAsia="en-GB"/>
        </w:rPr>
        <w:br/>
      </w:r>
      <w:r w:rsidRPr="00F203C4">
        <w:rPr>
          <w:rFonts w:asciiTheme="minorHAnsi" w:hAnsiTheme="minorHAnsi" w:cs="Arial"/>
          <w:color w:val="505050"/>
          <w:sz w:val="24"/>
          <w:szCs w:val="24"/>
          <w:lang w:eastAsia="en-GB"/>
        </w:rPr>
        <w:br/>
      </w:r>
      <w:r w:rsidRPr="00F203C4">
        <w:rPr>
          <w:rFonts w:asciiTheme="minorHAnsi" w:hAnsiTheme="minorHAnsi" w:cs="Arial"/>
          <w:b/>
          <w:bCs/>
          <w:color w:val="505050"/>
          <w:sz w:val="24"/>
          <w:szCs w:val="24"/>
          <w:lang w:eastAsia="en-GB"/>
        </w:rPr>
        <w:t>Change of Details</w:t>
      </w:r>
    </w:p>
    <w:p w:rsidR="00F50FBB"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It is important that you tell the person treating you if any of your details such as your name or address have changed or if any of your details such as date of birth is incorrect in order for this to be amended.</w:t>
      </w:r>
      <w:r w:rsidR="00157BFD">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 xml:space="preserve"> You have a responsibility to inform us of any changes so our records are accurate and up</w:t>
      </w:r>
      <w:r w:rsidR="00157BFD">
        <w:rPr>
          <w:rFonts w:asciiTheme="minorHAnsi" w:hAnsiTheme="minorHAnsi" w:cs="Arial"/>
          <w:color w:val="505050"/>
          <w:sz w:val="24"/>
          <w:szCs w:val="24"/>
          <w:lang w:eastAsia="en-GB"/>
        </w:rPr>
        <w:t>-</w:t>
      </w:r>
      <w:r w:rsidRPr="00F203C4">
        <w:rPr>
          <w:rFonts w:asciiTheme="minorHAnsi" w:hAnsiTheme="minorHAnsi" w:cs="Arial"/>
          <w:color w:val="505050"/>
          <w:sz w:val="24"/>
          <w:szCs w:val="24"/>
          <w:lang w:eastAsia="en-GB"/>
        </w:rPr>
        <w:t>to</w:t>
      </w:r>
      <w:r w:rsidR="00157BFD">
        <w:rPr>
          <w:rFonts w:asciiTheme="minorHAnsi" w:hAnsiTheme="minorHAnsi" w:cs="Arial"/>
          <w:color w:val="505050"/>
          <w:sz w:val="24"/>
          <w:szCs w:val="24"/>
          <w:lang w:eastAsia="en-GB"/>
        </w:rPr>
        <w:t>-</w:t>
      </w:r>
      <w:r w:rsidRPr="00F203C4">
        <w:rPr>
          <w:rFonts w:asciiTheme="minorHAnsi" w:hAnsiTheme="minorHAnsi" w:cs="Arial"/>
          <w:color w:val="505050"/>
          <w:sz w:val="24"/>
          <w:szCs w:val="24"/>
          <w:lang w:eastAsia="en-GB"/>
        </w:rPr>
        <w:t>date for you.</w:t>
      </w:r>
    </w:p>
    <w:p w:rsidR="00FB0F03" w:rsidRPr="00F203C4" w:rsidRDefault="00FB0F03" w:rsidP="00FB0F03">
      <w:pPr>
        <w:shd w:val="clear" w:color="auto" w:fill="FFFFFF"/>
        <w:rPr>
          <w:rFonts w:asciiTheme="minorHAnsi" w:hAnsiTheme="minorHAnsi" w:cs="Arial"/>
          <w:color w:val="505050"/>
          <w:sz w:val="24"/>
          <w:szCs w:val="24"/>
          <w:lang w:eastAsia="en-GB"/>
        </w:rPr>
      </w:pPr>
    </w:p>
    <w:p w:rsidR="00EE305C" w:rsidRPr="00EE305C" w:rsidRDefault="00EE305C" w:rsidP="00FB0F03">
      <w:pPr>
        <w:shd w:val="clear" w:color="auto" w:fill="FFFFFF"/>
        <w:rPr>
          <w:rFonts w:asciiTheme="minorHAnsi" w:hAnsiTheme="minorHAnsi" w:cs="Arial"/>
          <w:bCs/>
          <w:color w:val="505050"/>
          <w:sz w:val="24"/>
          <w:szCs w:val="24"/>
          <w:lang w:eastAsia="en-GB"/>
        </w:rPr>
      </w:pPr>
      <w:r w:rsidRPr="00EE305C">
        <w:rPr>
          <w:rFonts w:asciiTheme="minorHAnsi" w:hAnsiTheme="minorHAnsi" w:cs="Arial"/>
          <w:bCs/>
          <w:color w:val="505050"/>
          <w:sz w:val="24"/>
          <w:szCs w:val="24"/>
          <w:lang w:eastAsia="en-GB"/>
        </w:rPr>
        <w:t>-4-</w:t>
      </w:r>
    </w:p>
    <w:p w:rsidR="00EE305C" w:rsidRDefault="00EE305C" w:rsidP="00FB0F03">
      <w:pPr>
        <w:shd w:val="clear" w:color="auto" w:fill="FFFFFF"/>
        <w:rPr>
          <w:rFonts w:asciiTheme="minorHAnsi" w:hAnsiTheme="minorHAnsi" w:cs="Arial"/>
          <w:b/>
          <w:bCs/>
          <w:color w:val="505050"/>
          <w:sz w:val="24"/>
          <w:szCs w:val="24"/>
          <w:lang w:eastAsia="en-GB"/>
        </w:rPr>
      </w:pPr>
    </w:p>
    <w:p w:rsidR="00F50FBB" w:rsidRPr="00F203C4" w:rsidRDefault="00F50FBB" w:rsidP="00FB0F03">
      <w:pPr>
        <w:shd w:val="clear" w:color="auto" w:fill="FFFFFF"/>
        <w:rPr>
          <w:rFonts w:asciiTheme="minorHAnsi" w:hAnsiTheme="minorHAnsi" w:cs="Arial"/>
          <w:color w:val="505050"/>
          <w:sz w:val="24"/>
          <w:szCs w:val="24"/>
          <w:lang w:eastAsia="en-GB"/>
        </w:rPr>
      </w:pPr>
      <w:r w:rsidRPr="00F203C4">
        <w:rPr>
          <w:rFonts w:asciiTheme="minorHAnsi" w:hAnsiTheme="minorHAnsi" w:cs="Arial"/>
          <w:b/>
          <w:bCs/>
          <w:color w:val="505050"/>
          <w:sz w:val="24"/>
          <w:szCs w:val="24"/>
          <w:lang w:eastAsia="en-GB"/>
        </w:rPr>
        <w:t>Notification</w:t>
      </w:r>
    </w:p>
    <w:p w:rsidR="00F50FBB" w:rsidRPr="00F203C4" w:rsidRDefault="00F50FBB" w:rsidP="00881CCF">
      <w:pPr>
        <w:shd w:val="clear" w:color="auto" w:fill="FFFFFF"/>
        <w:spacing w:after="135"/>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 xml:space="preserve">The </w:t>
      </w:r>
      <w:r w:rsidR="00157BFD">
        <w:rPr>
          <w:rFonts w:asciiTheme="minorHAnsi" w:hAnsiTheme="minorHAnsi" w:cs="Arial"/>
          <w:color w:val="505050"/>
          <w:sz w:val="24"/>
          <w:szCs w:val="24"/>
          <w:lang w:eastAsia="en-GB"/>
        </w:rPr>
        <w:t xml:space="preserve">General Data Protection Regulations and </w:t>
      </w:r>
      <w:r w:rsidR="00881CCF">
        <w:rPr>
          <w:rFonts w:asciiTheme="minorHAnsi" w:hAnsiTheme="minorHAnsi" w:cs="Arial"/>
          <w:color w:val="505050"/>
          <w:sz w:val="24"/>
          <w:szCs w:val="24"/>
          <w:lang w:eastAsia="en-GB"/>
        </w:rPr>
        <w:t>*</w:t>
      </w:r>
      <w:r w:rsidR="00157BFD">
        <w:rPr>
          <w:rFonts w:asciiTheme="minorHAnsi" w:hAnsiTheme="minorHAnsi" w:cs="Arial"/>
          <w:color w:val="505050"/>
          <w:sz w:val="24"/>
          <w:szCs w:val="24"/>
          <w:lang w:eastAsia="en-GB"/>
        </w:rPr>
        <w:t>Data Protection Act 2018 (replac</w:t>
      </w:r>
      <w:r w:rsidR="00FB0F03">
        <w:rPr>
          <w:rFonts w:asciiTheme="minorHAnsi" w:hAnsiTheme="minorHAnsi" w:cs="Arial"/>
          <w:color w:val="505050"/>
          <w:sz w:val="24"/>
          <w:szCs w:val="24"/>
          <w:lang w:eastAsia="en-GB"/>
        </w:rPr>
        <w:t>es</w:t>
      </w:r>
      <w:r w:rsidR="00157BFD">
        <w:rPr>
          <w:rFonts w:asciiTheme="minorHAnsi" w:hAnsiTheme="minorHAnsi" w:cs="Arial"/>
          <w:color w:val="505050"/>
          <w:sz w:val="24"/>
          <w:szCs w:val="24"/>
          <w:lang w:eastAsia="en-GB"/>
        </w:rPr>
        <w:t xml:space="preserve"> the </w:t>
      </w:r>
      <w:r w:rsidRPr="00F203C4">
        <w:rPr>
          <w:rFonts w:asciiTheme="minorHAnsi" w:hAnsiTheme="minorHAnsi" w:cs="Arial"/>
          <w:color w:val="505050"/>
          <w:sz w:val="24"/>
          <w:szCs w:val="24"/>
          <w:lang w:eastAsia="en-GB"/>
        </w:rPr>
        <w:t>Data Protection Act 1998</w:t>
      </w:r>
      <w:r w:rsidR="00157BFD">
        <w:rPr>
          <w:rFonts w:asciiTheme="minorHAnsi" w:hAnsiTheme="minorHAnsi" w:cs="Arial"/>
          <w:color w:val="505050"/>
          <w:sz w:val="24"/>
          <w:szCs w:val="24"/>
          <w:lang w:eastAsia="en-GB"/>
        </w:rPr>
        <w:t>)</w:t>
      </w:r>
      <w:r w:rsidRPr="00F203C4">
        <w:rPr>
          <w:rFonts w:asciiTheme="minorHAnsi" w:hAnsiTheme="minorHAnsi" w:cs="Arial"/>
          <w:color w:val="505050"/>
          <w:sz w:val="24"/>
          <w:szCs w:val="24"/>
          <w:lang w:eastAsia="en-GB"/>
        </w:rPr>
        <w:t xml:space="preserve"> requires organisations to register a notification with the Information Commissioner to describe the purposes for which they process personal and sensitive information.</w:t>
      </w:r>
      <w:r w:rsidR="00881CC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This information is publicly available on the Information Commissioners Office website </w:t>
      </w:r>
      <w:hyperlink r:id="rId10" w:history="1">
        <w:r w:rsidRPr="00F203C4">
          <w:rPr>
            <w:rStyle w:val="Hyperlink"/>
            <w:rFonts w:asciiTheme="minorHAnsi" w:hAnsiTheme="minorHAnsi" w:cs="Arial"/>
            <w:color w:val="1627DA"/>
            <w:sz w:val="24"/>
            <w:szCs w:val="24"/>
            <w:lang w:eastAsia="en-GB"/>
          </w:rPr>
          <w:t>www.ico.org.uk</w:t>
        </w:r>
      </w:hyperlink>
      <w:r w:rsidR="00881CCF">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The practice is registered with the Information Commissioners Office (ICO).</w:t>
      </w:r>
    </w:p>
    <w:p w:rsidR="00F50FBB" w:rsidRPr="00FB0F03" w:rsidRDefault="00F50FBB" w:rsidP="00F50FBB">
      <w:pPr>
        <w:shd w:val="clear" w:color="auto" w:fill="FFFFFF"/>
        <w:rPr>
          <w:rFonts w:asciiTheme="minorHAnsi" w:hAnsiTheme="minorHAnsi" w:cs="Arial"/>
          <w:color w:val="000000" w:themeColor="text1"/>
          <w:sz w:val="24"/>
          <w:szCs w:val="24"/>
          <w:lang w:eastAsia="en-GB"/>
        </w:rPr>
      </w:pPr>
      <w:r w:rsidRPr="00FB0F03">
        <w:rPr>
          <w:rFonts w:asciiTheme="minorHAnsi" w:hAnsiTheme="minorHAnsi" w:cs="Arial"/>
          <w:b/>
          <w:bCs/>
          <w:color w:val="000000" w:themeColor="text1"/>
          <w:sz w:val="24"/>
          <w:szCs w:val="24"/>
          <w:lang w:eastAsia="en-GB"/>
        </w:rPr>
        <w:t>Who is the Data Controller?</w:t>
      </w:r>
    </w:p>
    <w:p w:rsidR="00F50FBB" w:rsidRDefault="00F50FBB" w:rsidP="00F50FBB">
      <w:pPr>
        <w:shd w:val="clear" w:color="auto" w:fill="FFFFFF"/>
        <w:rPr>
          <w:rFonts w:asciiTheme="minorHAnsi" w:hAnsiTheme="minorHAnsi" w:cs="Arial"/>
          <w:color w:val="505050"/>
          <w:sz w:val="24"/>
          <w:szCs w:val="24"/>
          <w:lang w:eastAsia="en-GB"/>
        </w:rPr>
      </w:pPr>
      <w:r w:rsidRPr="00F203C4">
        <w:rPr>
          <w:rFonts w:asciiTheme="minorHAnsi" w:hAnsiTheme="minorHAnsi" w:cs="Arial"/>
          <w:color w:val="505050"/>
          <w:sz w:val="24"/>
          <w:szCs w:val="24"/>
          <w:lang w:eastAsia="en-GB"/>
        </w:rPr>
        <w:t>The Data Controller, responsible for keeping your information secure and confidential is:</w:t>
      </w:r>
      <w:r w:rsidR="00157BFD">
        <w:rPr>
          <w:rFonts w:asciiTheme="minorHAnsi" w:hAnsiTheme="minorHAnsi" w:cs="Arial"/>
          <w:color w:val="505050"/>
          <w:sz w:val="24"/>
          <w:szCs w:val="24"/>
          <w:lang w:eastAsia="en-GB"/>
        </w:rPr>
        <w:t xml:space="preserve"> Dr J N Selby </w:t>
      </w:r>
      <w:r w:rsidR="00881CCF">
        <w:rPr>
          <w:rFonts w:asciiTheme="minorHAnsi" w:hAnsiTheme="minorHAnsi" w:cs="Arial"/>
          <w:color w:val="505050"/>
          <w:sz w:val="24"/>
          <w:szCs w:val="24"/>
          <w:lang w:eastAsia="en-GB"/>
        </w:rPr>
        <w:t>–</w:t>
      </w:r>
      <w:r w:rsidR="00157BFD">
        <w:rPr>
          <w:rFonts w:asciiTheme="minorHAnsi" w:hAnsiTheme="minorHAnsi" w:cs="Arial"/>
          <w:color w:val="505050"/>
          <w:sz w:val="24"/>
          <w:szCs w:val="24"/>
          <w:lang w:eastAsia="en-GB"/>
        </w:rPr>
        <w:t xml:space="preserve"> </w:t>
      </w:r>
      <w:r w:rsidRPr="00F203C4">
        <w:rPr>
          <w:rFonts w:asciiTheme="minorHAnsi" w:hAnsiTheme="minorHAnsi" w:cs="Arial"/>
          <w:color w:val="505050"/>
          <w:sz w:val="24"/>
          <w:szCs w:val="24"/>
          <w:lang w:eastAsia="en-GB"/>
        </w:rPr>
        <w:t xml:space="preserve">Haverhill Family Practice and </w:t>
      </w:r>
      <w:proofErr w:type="spellStart"/>
      <w:r w:rsidRPr="00F203C4">
        <w:rPr>
          <w:rFonts w:asciiTheme="minorHAnsi" w:hAnsiTheme="minorHAnsi" w:cs="Arial"/>
          <w:color w:val="505050"/>
          <w:sz w:val="24"/>
          <w:szCs w:val="24"/>
          <w:lang w:eastAsia="en-GB"/>
        </w:rPr>
        <w:t>Stourview</w:t>
      </w:r>
      <w:proofErr w:type="spellEnd"/>
      <w:r w:rsidRPr="00F203C4">
        <w:rPr>
          <w:rFonts w:asciiTheme="minorHAnsi" w:hAnsiTheme="minorHAnsi" w:cs="Arial"/>
          <w:color w:val="505050"/>
          <w:sz w:val="24"/>
          <w:szCs w:val="24"/>
          <w:lang w:eastAsia="en-GB"/>
        </w:rPr>
        <w:t xml:space="preserve"> Medical Centre (Branch Surgery), Haverhill</w:t>
      </w:r>
      <w:r w:rsidR="00FB0F03">
        <w:rPr>
          <w:rFonts w:asciiTheme="minorHAnsi" w:hAnsiTheme="minorHAnsi" w:cs="Arial"/>
          <w:color w:val="505050"/>
          <w:sz w:val="24"/>
          <w:szCs w:val="24"/>
          <w:lang w:eastAsia="en-GB"/>
        </w:rPr>
        <w:t>.</w:t>
      </w:r>
    </w:p>
    <w:p w:rsidR="00FB0F03" w:rsidRDefault="00FB0F03" w:rsidP="00F50FBB">
      <w:pPr>
        <w:shd w:val="clear" w:color="auto" w:fill="FFFFFF"/>
        <w:rPr>
          <w:rFonts w:asciiTheme="minorHAnsi" w:hAnsiTheme="minorHAnsi" w:cs="Arial"/>
          <w:color w:val="505050"/>
          <w:sz w:val="24"/>
          <w:szCs w:val="24"/>
          <w:lang w:eastAsia="en-GB"/>
        </w:rPr>
      </w:pPr>
    </w:p>
    <w:p w:rsidR="00625A6C" w:rsidRDefault="00881CCF" w:rsidP="00881CCF">
      <w:pPr>
        <w:rPr>
          <w:rFonts w:asciiTheme="minorHAnsi" w:hAnsiTheme="minorHAnsi"/>
          <w:sz w:val="24"/>
          <w:szCs w:val="24"/>
        </w:rPr>
      </w:pPr>
      <w:r w:rsidRPr="00881CCF">
        <w:rPr>
          <w:rFonts w:asciiTheme="minorHAnsi" w:hAnsiTheme="minorHAnsi"/>
          <w:i/>
          <w:sz w:val="20"/>
          <w:szCs w:val="20"/>
        </w:rPr>
        <w:t>*The Data Protection Act 2018 is still undergoing Parliamentary scrutiny. This document will be updated once the DPA 2018 comes into effect.</w:t>
      </w:r>
      <w:r w:rsidR="00596EE7">
        <w:rPr>
          <w:rFonts w:asciiTheme="minorHAnsi" w:hAnsiTheme="minorHAnsi"/>
          <w:sz w:val="24"/>
          <w:szCs w:val="24"/>
        </w:rPr>
        <w:t xml:space="preserve"> </w:t>
      </w:r>
      <w:r w:rsidR="00596EE7">
        <w:rPr>
          <w:rFonts w:asciiTheme="minorHAnsi" w:hAnsiTheme="minorHAnsi"/>
          <w:sz w:val="24"/>
          <w:szCs w:val="24"/>
        </w:rPr>
        <w:tab/>
      </w:r>
      <w:r w:rsidR="00596EE7">
        <w:rPr>
          <w:rFonts w:asciiTheme="minorHAnsi" w:hAnsiTheme="minorHAnsi"/>
          <w:sz w:val="24"/>
          <w:szCs w:val="24"/>
        </w:rPr>
        <w:tab/>
      </w:r>
      <w:r w:rsidR="00596EE7">
        <w:rPr>
          <w:rFonts w:asciiTheme="minorHAnsi" w:hAnsiTheme="minorHAnsi"/>
          <w:sz w:val="24"/>
          <w:szCs w:val="24"/>
        </w:rPr>
        <w:tab/>
      </w:r>
      <w:r w:rsidR="00596EE7">
        <w:rPr>
          <w:rFonts w:asciiTheme="minorHAnsi" w:hAnsiTheme="minorHAnsi"/>
          <w:sz w:val="24"/>
          <w:szCs w:val="24"/>
        </w:rPr>
        <w:tab/>
      </w:r>
      <w:r w:rsidR="00596EE7">
        <w:rPr>
          <w:rFonts w:asciiTheme="minorHAnsi" w:hAnsiTheme="minorHAnsi"/>
          <w:sz w:val="24"/>
          <w:szCs w:val="24"/>
        </w:rPr>
        <w:tab/>
      </w:r>
      <w:r w:rsidR="00596EE7">
        <w:rPr>
          <w:rFonts w:asciiTheme="minorHAnsi" w:hAnsiTheme="minorHAnsi"/>
          <w:sz w:val="24"/>
          <w:szCs w:val="24"/>
        </w:rPr>
        <w:tab/>
      </w:r>
      <w:r w:rsidR="00596EE7">
        <w:rPr>
          <w:rFonts w:asciiTheme="minorHAnsi" w:hAnsiTheme="minorHAnsi"/>
          <w:sz w:val="24"/>
          <w:szCs w:val="24"/>
        </w:rPr>
        <w:tab/>
      </w:r>
      <w:r w:rsidR="00596EE7">
        <w:rPr>
          <w:rFonts w:asciiTheme="minorHAnsi" w:hAnsiTheme="minorHAnsi"/>
          <w:sz w:val="24"/>
          <w:szCs w:val="24"/>
        </w:rPr>
        <w:tab/>
      </w:r>
    </w:p>
    <w:p w:rsidR="00625A6C" w:rsidRDefault="00625A6C" w:rsidP="00881CCF">
      <w:pPr>
        <w:rPr>
          <w:rFonts w:asciiTheme="minorHAnsi" w:hAnsiTheme="minorHAnsi"/>
          <w:sz w:val="24"/>
          <w:szCs w:val="24"/>
        </w:rPr>
      </w:pPr>
    </w:p>
    <w:p w:rsidR="006029B6" w:rsidRPr="00625A6C" w:rsidRDefault="00FB0F03" w:rsidP="00625A6C">
      <w:pPr>
        <w:jc w:val="right"/>
        <w:rPr>
          <w:rFonts w:asciiTheme="minorHAnsi" w:hAnsiTheme="minorHAnsi"/>
        </w:rPr>
      </w:pPr>
      <w:r w:rsidRPr="00625A6C">
        <w:rPr>
          <w:rFonts w:asciiTheme="minorHAnsi" w:hAnsiTheme="minorHAnsi"/>
        </w:rPr>
        <w:t>HFP/</w:t>
      </w:r>
      <w:proofErr w:type="spellStart"/>
      <w:r w:rsidRPr="00625A6C">
        <w:rPr>
          <w:rFonts w:asciiTheme="minorHAnsi" w:hAnsiTheme="minorHAnsi"/>
        </w:rPr>
        <w:t>mb</w:t>
      </w:r>
      <w:proofErr w:type="spellEnd"/>
      <w:r w:rsidRPr="00625A6C">
        <w:rPr>
          <w:rFonts w:asciiTheme="minorHAnsi" w:hAnsiTheme="minorHAnsi"/>
        </w:rPr>
        <w:t>/jdww 25.5.18</w:t>
      </w:r>
      <w:r w:rsidR="00625A6C" w:rsidRPr="00625A6C">
        <w:rPr>
          <w:rFonts w:asciiTheme="minorHAnsi" w:hAnsiTheme="minorHAnsi"/>
        </w:rPr>
        <w:t xml:space="preserve"> [updated July 2019]</w:t>
      </w:r>
    </w:p>
    <w:sectPr w:rsidR="006029B6" w:rsidRPr="00625A6C" w:rsidSect="00881CCF">
      <w:pgSz w:w="11906" w:h="16838"/>
      <w:pgMar w:top="90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03" w:rsidRDefault="00FB0F03" w:rsidP="00FB0F03">
      <w:r>
        <w:separator/>
      </w:r>
    </w:p>
  </w:endnote>
  <w:endnote w:type="continuationSeparator" w:id="0">
    <w:p w:rsidR="00FB0F03" w:rsidRDefault="00FB0F03" w:rsidP="00FB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03" w:rsidRDefault="00FB0F03" w:rsidP="00FB0F03">
      <w:r>
        <w:separator/>
      </w:r>
    </w:p>
  </w:footnote>
  <w:footnote w:type="continuationSeparator" w:id="0">
    <w:p w:rsidR="00FB0F03" w:rsidRDefault="00FB0F03" w:rsidP="00FB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0092"/>
    <w:multiLevelType w:val="multilevel"/>
    <w:tmpl w:val="0F14D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D6321D8"/>
    <w:multiLevelType w:val="multilevel"/>
    <w:tmpl w:val="15666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BF5BC4"/>
    <w:multiLevelType w:val="multilevel"/>
    <w:tmpl w:val="5D04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91219D2"/>
    <w:multiLevelType w:val="multilevel"/>
    <w:tmpl w:val="9D36B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BB"/>
    <w:rsid w:val="000053CA"/>
    <w:rsid w:val="00007ED4"/>
    <w:rsid w:val="00063386"/>
    <w:rsid w:val="000E4734"/>
    <w:rsid w:val="00157BFD"/>
    <w:rsid w:val="00164C61"/>
    <w:rsid w:val="001A296B"/>
    <w:rsid w:val="0025794F"/>
    <w:rsid w:val="002D2D9D"/>
    <w:rsid w:val="003C29AD"/>
    <w:rsid w:val="00476010"/>
    <w:rsid w:val="00500588"/>
    <w:rsid w:val="005061EB"/>
    <w:rsid w:val="00510988"/>
    <w:rsid w:val="005333AB"/>
    <w:rsid w:val="005373FB"/>
    <w:rsid w:val="00596EE7"/>
    <w:rsid w:val="006029B6"/>
    <w:rsid w:val="00625A6C"/>
    <w:rsid w:val="00637E68"/>
    <w:rsid w:val="0083074F"/>
    <w:rsid w:val="00881CCF"/>
    <w:rsid w:val="00894D63"/>
    <w:rsid w:val="00951F59"/>
    <w:rsid w:val="0096391A"/>
    <w:rsid w:val="009F07AF"/>
    <w:rsid w:val="00A02952"/>
    <w:rsid w:val="00B247CF"/>
    <w:rsid w:val="00B5333A"/>
    <w:rsid w:val="00BC748C"/>
    <w:rsid w:val="00C25963"/>
    <w:rsid w:val="00C73CF1"/>
    <w:rsid w:val="00D56750"/>
    <w:rsid w:val="00E36F89"/>
    <w:rsid w:val="00E546E7"/>
    <w:rsid w:val="00E90A08"/>
    <w:rsid w:val="00E964F8"/>
    <w:rsid w:val="00EB0997"/>
    <w:rsid w:val="00EB627E"/>
    <w:rsid w:val="00EE305C"/>
    <w:rsid w:val="00F203C4"/>
    <w:rsid w:val="00F31754"/>
    <w:rsid w:val="00F50FBB"/>
    <w:rsid w:val="00F52502"/>
    <w:rsid w:val="00FB0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BB"/>
    <w:rPr>
      <w:rFonts w:ascii="Calibri" w:hAnsi="Calibri"/>
    </w:rPr>
  </w:style>
  <w:style w:type="paragraph" w:styleId="Heading1">
    <w:name w:val="heading 1"/>
    <w:basedOn w:val="Normal"/>
    <w:next w:val="Normal"/>
    <w:link w:val="Heading1Char"/>
    <w:uiPriority w:val="9"/>
    <w:qFormat/>
    <w:rsid w:val="00E546E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46E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46E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46E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46E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46E7"/>
    <w:pPr>
      <w:spacing w:before="240" w:after="60"/>
      <w:outlineLvl w:val="5"/>
    </w:pPr>
    <w:rPr>
      <w:b/>
      <w:bCs/>
    </w:rPr>
  </w:style>
  <w:style w:type="paragraph" w:styleId="Heading7">
    <w:name w:val="heading 7"/>
    <w:basedOn w:val="Normal"/>
    <w:next w:val="Normal"/>
    <w:link w:val="Heading7Char"/>
    <w:uiPriority w:val="9"/>
    <w:semiHidden/>
    <w:unhideWhenUsed/>
    <w:qFormat/>
    <w:rsid w:val="00E546E7"/>
    <w:pPr>
      <w:spacing w:before="240" w:after="60"/>
      <w:outlineLvl w:val="6"/>
    </w:pPr>
  </w:style>
  <w:style w:type="paragraph" w:styleId="Heading8">
    <w:name w:val="heading 8"/>
    <w:basedOn w:val="Normal"/>
    <w:next w:val="Normal"/>
    <w:link w:val="Heading8Char"/>
    <w:uiPriority w:val="9"/>
    <w:semiHidden/>
    <w:unhideWhenUsed/>
    <w:qFormat/>
    <w:rsid w:val="00E546E7"/>
    <w:pPr>
      <w:spacing w:before="240" w:after="60"/>
      <w:outlineLvl w:val="7"/>
    </w:pPr>
    <w:rPr>
      <w:i/>
      <w:iCs/>
    </w:rPr>
  </w:style>
  <w:style w:type="paragraph" w:styleId="Heading9">
    <w:name w:val="heading 9"/>
    <w:basedOn w:val="Normal"/>
    <w:next w:val="Normal"/>
    <w:link w:val="Heading9Char"/>
    <w:uiPriority w:val="9"/>
    <w:semiHidden/>
    <w:unhideWhenUsed/>
    <w:qFormat/>
    <w:rsid w:val="00E546E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E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46E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46E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46E7"/>
    <w:rPr>
      <w:b/>
      <w:bCs/>
      <w:sz w:val="28"/>
      <w:szCs w:val="28"/>
    </w:rPr>
  </w:style>
  <w:style w:type="character" w:customStyle="1" w:styleId="Heading5Char">
    <w:name w:val="Heading 5 Char"/>
    <w:basedOn w:val="DefaultParagraphFont"/>
    <w:link w:val="Heading5"/>
    <w:uiPriority w:val="9"/>
    <w:semiHidden/>
    <w:rsid w:val="00E546E7"/>
    <w:rPr>
      <w:b/>
      <w:bCs/>
      <w:i/>
      <w:iCs/>
      <w:sz w:val="26"/>
      <w:szCs w:val="26"/>
    </w:rPr>
  </w:style>
  <w:style w:type="character" w:customStyle="1" w:styleId="Heading6Char">
    <w:name w:val="Heading 6 Char"/>
    <w:basedOn w:val="DefaultParagraphFont"/>
    <w:link w:val="Heading6"/>
    <w:uiPriority w:val="9"/>
    <w:semiHidden/>
    <w:rsid w:val="00E546E7"/>
    <w:rPr>
      <w:b/>
      <w:bCs/>
    </w:rPr>
  </w:style>
  <w:style w:type="character" w:customStyle="1" w:styleId="Heading7Char">
    <w:name w:val="Heading 7 Char"/>
    <w:basedOn w:val="DefaultParagraphFont"/>
    <w:link w:val="Heading7"/>
    <w:uiPriority w:val="9"/>
    <w:semiHidden/>
    <w:rsid w:val="00E546E7"/>
    <w:rPr>
      <w:sz w:val="24"/>
      <w:szCs w:val="24"/>
    </w:rPr>
  </w:style>
  <w:style w:type="character" w:customStyle="1" w:styleId="Heading8Char">
    <w:name w:val="Heading 8 Char"/>
    <w:basedOn w:val="DefaultParagraphFont"/>
    <w:link w:val="Heading8"/>
    <w:uiPriority w:val="9"/>
    <w:semiHidden/>
    <w:rsid w:val="00E546E7"/>
    <w:rPr>
      <w:i/>
      <w:iCs/>
      <w:sz w:val="24"/>
      <w:szCs w:val="24"/>
    </w:rPr>
  </w:style>
  <w:style w:type="character" w:customStyle="1" w:styleId="Heading9Char">
    <w:name w:val="Heading 9 Char"/>
    <w:basedOn w:val="DefaultParagraphFont"/>
    <w:link w:val="Heading9"/>
    <w:uiPriority w:val="9"/>
    <w:semiHidden/>
    <w:rsid w:val="00E546E7"/>
    <w:rPr>
      <w:rFonts w:asciiTheme="majorHAnsi" w:eastAsiaTheme="majorEastAsia" w:hAnsiTheme="majorHAnsi"/>
    </w:rPr>
  </w:style>
  <w:style w:type="paragraph" w:styleId="Title">
    <w:name w:val="Title"/>
    <w:basedOn w:val="Normal"/>
    <w:next w:val="Normal"/>
    <w:link w:val="TitleChar"/>
    <w:uiPriority w:val="10"/>
    <w:qFormat/>
    <w:rsid w:val="00E546E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46E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46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46E7"/>
    <w:rPr>
      <w:rFonts w:asciiTheme="majorHAnsi" w:eastAsiaTheme="majorEastAsia" w:hAnsiTheme="majorHAnsi"/>
      <w:sz w:val="24"/>
      <w:szCs w:val="24"/>
    </w:rPr>
  </w:style>
  <w:style w:type="character" w:styleId="Strong">
    <w:name w:val="Strong"/>
    <w:basedOn w:val="DefaultParagraphFont"/>
    <w:uiPriority w:val="22"/>
    <w:qFormat/>
    <w:rsid w:val="00E546E7"/>
    <w:rPr>
      <w:b/>
      <w:bCs/>
    </w:rPr>
  </w:style>
  <w:style w:type="character" w:styleId="Emphasis">
    <w:name w:val="Emphasis"/>
    <w:basedOn w:val="DefaultParagraphFont"/>
    <w:uiPriority w:val="20"/>
    <w:qFormat/>
    <w:rsid w:val="00E546E7"/>
    <w:rPr>
      <w:rFonts w:asciiTheme="minorHAnsi" w:hAnsiTheme="minorHAnsi"/>
      <w:b/>
      <w:i/>
      <w:iCs/>
    </w:rPr>
  </w:style>
  <w:style w:type="paragraph" w:styleId="NoSpacing">
    <w:name w:val="No Spacing"/>
    <w:basedOn w:val="Normal"/>
    <w:uiPriority w:val="1"/>
    <w:qFormat/>
    <w:rsid w:val="00E546E7"/>
    <w:rPr>
      <w:szCs w:val="32"/>
    </w:rPr>
  </w:style>
  <w:style w:type="paragraph" w:styleId="ListParagraph">
    <w:name w:val="List Paragraph"/>
    <w:basedOn w:val="Normal"/>
    <w:uiPriority w:val="34"/>
    <w:qFormat/>
    <w:rsid w:val="00E546E7"/>
    <w:pPr>
      <w:ind w:left="720"/>
      <w:contextualSpacing/>
    </w:pPr>
  </w:style>
  <w:style w:type="paragraph" w:styleId="Quote">
    <w:name w:val="Quote"/>
    <w:basedOn w:val="Normal"/>
    <w:next w:val="Normal"/>
    <w:link w:val="QuoteChar"/>
    <w:uiPriority w:val="29"/>
    <w:qFormat/>
    <w:rsid w:val="00E546E7"/>
    <w:rPr>
      <w:i/>
    </w:rPr>
  </w:style>
  <w:style w:type="character" w:customStyle="1" w:styleId="QuoteChar">
    <w:name w:val="Quote Char"/>
    <w:basedOn w:val="DefaultParagraphFont"/>
    <w:link w:val="Quote"/>
    <w:uiPriority w:val="29"/>
    <w:rsid w:val="00E546E7"/>
    <w:rPr>
      <w:i/>
      <w:sz w:val="24"/>
      <w:szCs w:val="24"/>
    </w:rPr>
  </w:style>
  <w:style w:type="paragraph" w:styleId="IntenseQuote">
    <w:name w:val="Intense Quote"/>
    <w:basedOn w:val="Normal"/>
    <w:next w:val="Normal"/>
    <w:link w:val="IntenseQuoteChar"/>
    <w:uiPriority w:val="30"/>
    <w:qFormat/>
    <w:rsid w:val="00E546E7"/>
    <w:pPr>
      <w:ind w:left="720" w:right="720"/>
    </w:pPr>
    <w:rPr>
      <w:b/>
      <w:i/>
    </w:rPr>
  </w:style>
  <w:style w:type="character" w:customStyle="1" w:styleId="IntenseQuoteChar">
    <w:name w:val="Intense Quote Char"/>
    <w:basedOn w:val="DefaultParagraphFont"/>
    <w:link w:val="IntenseQuote"/>
    <w:uiPriority w:val="30"/>
    <w:rsid w:val="00E546E7"/>
    <w:rPr>
      <w:b/>
      <w:i/>
      <w:sz w:val="24"/>
    </w:rPr>
  </w:style>
  <w:style w:type="character" w:styleId="SubtleEmphasis">
    <w:name w:val="Subtle Emphasis"/>
    <w:uiPriority w:val="19"/>
    <w:qFormat/>
    <w:rsid w:val="00E546E7"/>
    <w:rPr>
      <w:i/>
      <w:color w:val="5A5A5A" w:themeColor="text1" w:themeTint="A5"/>
    </w:rPr>
  </w:style>
  <w:style w:type="character" w:styleId="IntenseEmphasis">
    <w:name w:val="Intense Emphasis"/>
    <w:basedOn w:val="DefaultParagraphFont"/>
    <w:uiPriority w:val="21"/>
    <w:qFormat/>
    <w:rsid w:val="00E546E7"/>
    <w:rPr>
      <w:b/>
      <w:i/>
      <w:sz w:val="24"/>
      <w:szCs w:val="24"/>
      <w:u w:val="single"/>
    </w:rPr>
  </w:style>
  <w:style w:type="character" w:styleId="SubtleReference">
    <w:name w:val="Subtle Reference"/>
    <w:basedOn w:val="DefaultParagraphFont"/>
    <w:uiPriority w:val="31"/>
    <w:qFormat/>
    <w:rsid w:val="00E546E7"/>
    <w:rPr>
      <w:sz w:val="24"/>
      <w:szCs w:val="24"/>
      <w:u w:val="single"/>
    </w:rPr>
  </w:style>
  <w:style w:type="character" w:styleId="IntenseReference">
    <w:name w:val="Intense Reference"/>
    <w:basedOn w:val="DefaultParagraphFont"/>
    <w:uiPriority w:val="32"/>
    <w:qFormat/>
    <w:rsid w:val="00E546E7"/>
    <w:rPr>
      <w:b/>
      <w:sz w:val="24"/>
      <w:u w:val="single"/>
    </w:rPr>
  </w:style>
  <w:style w:type="character" w:styleId="BookTitle">
    <w:name w:val="Book Title"/>
    <w:basedOn w:val="DefaultParagraphFont"/>
    <w:uiPriority w:val="33"/>
    <w:qFormat/>
    <w:rsid w:val="00E546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46E7"/>
    <w:pPr>
      <w:outlineLvl w:val="9"/>
    </w:pPr>
  </w:style>
  <w:style w:type="character" w:styleId="Hyperlink">
    <w:name w:val="Hyperlink"/>
    <w:basedOn w:val="DefaultParagraphFont"/>
    <w:uiPriority w:val="99"/>
    <w:semiHidden/>
    <w:unhideWhenUsed/>
    <w:rsid w:val="00F50FBB"/>
    <w:rPr>
      <w:color w:val="0000FF"/>
      <w:u w:val="single"/>
    </w:rPr>
  </w:style>
  <w:style w:type="paragraph" w:styleId="BalloonText">
    <w:name w:val="Balloon Text"/>
    <w:basedOn w:val="Normal"/>
    <w:link w:val="BalloonTextChar"/>
    <w:uiPriority w:val="99"/>
    <w:semiHidden/>
    <w:unhideWhenUsed/>
    <w:rsid w:val="00F203C4"/>
    <w:rPr>
      <w:rFonts w:ascii="Tahoma" w:hAnsi="Tahoma" w:cs="Tahoma"/>
      <w:sz w:val="16"/>
      <w:szCs w:val="16"/>
    </w:rPr>
  </w:style>
  <w:style w:type="character" w:customStyle="1" w:styleId="BalloonTextChar">
    <w:name w:val="Balloon Text Char"/>
    <w:basedOn w:val="DefaultParagraphFont"/>
    <w:link w:val="BalloonText"/>
    <w:uiPriority w:val="99"/>
    <w:semiHidden/>
    <w:rsid w:val="00F203C4"/>
    <w:rPr>
      <w:rFonts w:ascii="Tahoma" w:hAnsi="Tahoma" w:cs="Tahoma"/>
      <w:sz w:val="16"/>
      <w:szCs w:val="16"/>
    </w:rPr>
  </w:style>
  <w:style w:type="table" w:styleId="TableGrid">
    <w:name w:val="Table Grid"/>
    <w:basedOn w:val="TableNormal"/>
    <w:uiPriority w:val="59"/>
    <w:rsid w:val="009F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F03"/>
    <w:pPr>
      <w:tabs>
        <w:tab w:val="center" w:pos="4513"/>
        <w:tab w:val="right" w:pos="9026"/>
      </w:tabs>
    </w:pPr>
  </w:style>
  <w:style w:type="character" w:customStyle="1" w:styleId="HeaderChar">
    <w:name w:val="Header Char"/>
    <w:basedOn w:val="DefaultParagraphFont"/>
    <w:link w:val="Header"/>
    <w:uiPriority w:val="99"/>
    <w:rsid w:val="00FB0F03"/>
    <w:rPr>
      <w:rFonts w:ascii="Calibri" w:hAnsi="Calibri"/>
    </w:rPr>
  </w:style>
  <w:style w:type="paragraph" w:styleId="Footer">
    <w:name w:val="footer"/>
    <w:basedOn w:val="Normal"/>
    <w:link w:val="FooterChar"/>
    <w:uiPriority w:val="99"/>
    <w:unhideWhenUsed/>
    <w:rsid w:val="00FB0F03"/>
    <w:pPr>
      <w:tabs>
        <w:tab w:val="center" w:pos="4513"/>
        <w:tab w:val="right" w:pos="9026"/>
      </w:tabs>
    </w:pPr>
  </w:style>
  <w:style w:type="character" w:customStyle="1" w:styleId="FooterChar">
    <w:name w:val="Footer Char"/>
    <w:basedOn w:val="DefaultParagraphFont"/>
    <w:link w:val="Footer"/>
    <w:uiPriority w:val="99"/>
    <w:rsid w:val="00FB0F03"/>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BB"/>
    <w:rPr>
      <w:rFonts w:ascii="Calibri" w:hAnsi="Calibri"/>
    </w:rPr>
  </w:style>
  <w:style w:type="paragraph" w:styleId="Heading1">
    <w:name w:val="heading 1"/>
    <w:basedOn w:val="Normal"/>
    <w:next w:val="Normal"/>
    <w:link w:val="Heading1Char"/>
    <w:uiPriority w:val="9"/>
    <w:qFormat/>
    <w:rsid w:val="00E546E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46E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46E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46E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46E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46E7"/>
    <w:pPr>
      <w:spacing w:before="240" w:after="60"/>
      <w:outlineLvl w:val="5"/>
    </w:pPr>
    <w:rPr>
      <w:b/>
      <w:bCs/>
    </w:rPr>
  </w:style>
  <w:style w:type="paragraph" w:styleId="Heading7">
    <w:name w:val="heading 7"/>
    <w:basedOn w:val="Normal"/>
    <w:next w:val="Normal"/>
    <w:link w:val="Heading7Char"/>
    <w:uiPriority w:val="9"/>
    <w:semiHidden/>
    <w:unhideWhenUsed/>
    <w:qFormat/>
    <w:rsid w:val="00E546E7"/>
    <w:pPr>
      <w:spacing w:before="240" w:after="60"/>
      <w:outlineLvl w:val="6"/>
    </w:pPr>
  </w:style>
  <w:style w:type="paragraph" w:styleId="Heading8">
    <w:name w:val="heading 8"/>
    <w:basedOn w:val="Normal"/>
    <w:next w:val="Normal"/>
    <w:link w:val="Heading8Char"/>
    <w:uiPriority w:val="9"/>
    <w:semiHidden/>
    <w:unhideWhenUsed/>
    <w:qFormat/>
    <w:rsid w:val="00E546E7"/>
    <w:pPr>
      <w:spacing w:before="240" w:after="60"/>
      <w:outlineLvl w:val="7"/>
    </w:pPr>
    <w:rPr>
      <w:i/>
      <w:iCs/>
    </w:rPr>
  </w:style>
  <w:style w:type="paragraph" w:styleId="Heading9">
    <w:name w:val="heading 9"/>
    <w:basedOn w:val="Normal"/>
    <w:next w:val="Normal"/>
    <w:link w:val="Heading9Char"/>
    <w:uiPriority w:val="9"/>
    <w:semiHidden/>
    <w:unhideWhenUsed/>
    <w:qFormat/>
    <w:rsid w:val="00E546E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E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46E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46E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46E7"/>
    <w:rPr>
      <w:b/>
      <w:bCs/>
      <w:sz w:val="28"/>
      <w:szCs w:val="28"/>
    </w:rPr>
  </w:style>
  <w:style w:type="character" w:customStyle="1" w:styleId="Heading5Char">
    <w:name w:val="Heading 5 Char"/>
    <w:basedOn w:val="DefaultParagraphFont"/>
    <w:link w:val="Heading5"/>
    <w:uiPriority w:val="9"/>
    <w:semiHidden/>
    <w:rsid w:val="00E546E7"/>
    <w:rPr>
      <w:b/>
      <w:bCs/>
      <w:i/>
      <w:iCs/>
      <w:sz w:val="26"/>
      <w:szCs w:val="26"/>
    </w:rPr>
  </w:style>
  <w:style w:type="character" w:customStyle="1" w:styleId="Heading6Char">
    <w:name w:val="Heading 6 Char"/>
    <w:basedOn w:val="DefaultParagraphFont"/>
    <w:link w:val="Heading6"/>
    <w:uiPriority w:val="9"/>
    <w:semiHidden/>
    <w:rsid w:val="00E546E7"/>
    <w:rPr>
      <w:b/>
      <w:bCs/>
    </w:rPr>
  </w:style>
  <w:style w:type="character" w:customStyle="1" w:styleId="Heading7Char">
    <w:name w:val="Heading 7 Char"/>
    <w:basedOn w:val="DefaultParagraphFont"/>
    <w:link w:val="Heading7"/>
    <w:uiPriority w:val="9"/>
    <w:semiHidden/>
    <w:rsid w:val="00E546E7"/>
    <w:rPr>
      <w:sz w:val="24"/>
      <w:szCs w:val="24"/>
    </w:rPr>
  </w:style>
  <w:style w:type="character" w:customStyle="1" w:styleId="Heading8Char">
    <w:name w:val="Heading 8 Char"/>
    <w:basedOn w:val="DefaultParagraphFont"/>
    <w:link w:val="Heading8"/>
    <w:uiPriority w:val="9"/>
    <w:semiHidden/>
    <w:rsid w:val="00E546E7"/>
    <w:rPr>
      <w:i/>
      <w:iCs/>
      <w:sz w:val="24"/>
      <w:szCs w:val="24"/>
    </w:rPr>
  </w:style>
  <w:style w:type="character" w:customStyle="1" w:styleId="Heading9Char">
    <w:name w:val="Heading 9 Char"/>
    <w:basedOn w:val="DefaultParagraphFont"/>
    <w:link w:val="Heading9"/>
    <w:uiPriority w:val="9"/>
    <w:semiHidden/>
    <w:rsid w:val="00E546E7"/>
    <w:rPr>
      <w:rFonts w:asciiTheme="majorHAnsi" w:eastAsiaTheme="majorEastAsia" w:hAnsiTheme="majorHAnsi"/>
    </w:rPr>
  </w:style>
  <w:style w:type="paragraph" w:styleId="Title">
    <w:name w:val="Title"/>
    <w:basedOn w:val="Normal"/>
    <w:next w:val="Normal"/>
    <w:link w:val="TitleChar"/>
    <w:uiPriority w:val="10"/>
    <w:qFormat/>
    <w:rsid w:val="00E546E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46E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46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46E7"/>
    <w:rPr>
      <w:rFonts w:asciiTheme="majorHAnsi" w:eastAsiaTheme="majorEastAsia" w:hAnsiTheme="majorHAnsi"/>
      <w:sz w:val="24"/>
      <w:szCs w:val="24"/>
    </w:rPr>
  </w:style>
  <w:style w:type="character" w:styleId="Strong">
    <w:name w:val="Strong"/>
    <w:basedOn w:val="DefaultParagraphFont"/>
    <w:uiPriority w:val="22"/>
    <w:qFormat/>
    <w:rsid w:val="00E546E7"/>
    <w:rPr>
      <w:b/>
      <w:bCs/>
    </w:rPr>
  </w:style>
  <w:style w:type="character" w:styleId="Emphasis">
    <w:name w:val="Emphasis"/>
    <w:basedOn w:val="DefaultParagraphFont"/>
    <w:uiPriority w:val="20"/>
    <w:qFormat/>
    <w:rsid w:val="00E546E7"/>
    <w:rPr>
      <w:rFonts w:asciiTheme="minorHAnsi" w:hAnsiTheme="minorHAnsi"/>
      <w:b/>
      <w:i/>
      <w:iCs/>
    </w:rPr>
  </w:style>
  <w:style w:type="paragraph" w:styleId="NoSpacing">
    <w:name w:val="No Spacing"/>
    <w:basedOn w:val="Normal"/>
    <w:uiPriority w:val="1"/>
    <w:qFormat/>
    <w:rsid w:val="00E546E7"/>
    <w:rPr>
      <w:szCs w:val="32"/>
    </w:rPr>
  </w:style>
  <w:style w:type="paragraph" w:styleId="ListParagraph">
    <w:name w:val="List Paragraph"/>
    <w:basedOn w:val="Normal"/>
    <w:uiPriority w:val="34"/>
    <w:qFormat/>
    <w:rsid w:val="00E546E7"/>
    <w:pPr>
      <w:ind w:left="720"/>
      <w:contextualSpacing/>
    </w:pPr>
  </w:style>
  <w:style w:type="paragraph" w:styleId="Quote">
    <w:name w:val="Quote"/>
    <w:basedOn w:val="Normal"/>
    <w:next w:val="Normal"/>
    <w:link w:val="QuoteChar"/>
    <w:uiPriority w:val="29"/>
    <w:qFormat/>
    <w:rsid w:val="00E546E7"/>
    <w:rPr>
      <w:i/>
    </w:rPr>
  </w:style>
  <w:style w:type="character" w:customStyle="1" w:styleId="QuoteChar">
    <w:name w:val="Quote Char"/>
    <w:basedOn w:val="DefaultParagraphFont"/>
    <w:link w:val="Quote"/>
    <w:uiPriority w:val="29"/>
    <w:rsid w:val="00E546E7"/>
    <w:rPr>
      <w:i/>
      <w:sz w:val="24"/>
      <w:szCs w:val="24"/>
    </w:rPr>
  </w:style>
  <w:style w:type="paragraph" w:styleId="IntenseQuote">
    <w:name w:val="Intense Quote"/>
    <w:basedOn w:val="Normal"/>
    <w:next w:val="Normal"/>
    <w:link w:val="IntenseQuoteChar"/>
    <w:uiPriority w:val="30"/>
    <w:qFormat/>
    <w:rsid w:val="00E546E7"/>
    <w:pPr>
      <w:ind w:left="720" w:right="720"/>
    </w:pPr>
    <w:rPr>
      <w:b/>
      <w:i/>
    </w:rPr>
  </w:style>
  <w:style w:type="character" w:customStyle="1" w:styleId="IntenseQuoteChar">
    <w:name w:val="Intense Quote Char"/>
    <w:basedOn w:val="DefaultParagraphFont"/>
    <w:link w:val="IntenseQuote"/>
    <w:uiPriority w:val="30"/>
    <w:rsid w:val="00E546E7"/>
    <w:rPr>
      <w:b/>
      <w:i/>
      <w:sz w:val="24"/>
    </w:rPr>
  </w:style>
  <w:style w:type="character" w:styleId="SubtleEmphasis">
    <w:name w:val="Subtle Emphasis"/>
    <w:uiPriority w:val="19"/>
    <w:qFormat/>
    <w:rsid w:val="00E546E7"/>
    <w:rPr>
      <w:i/>
      <w:color w:val="5A5A5A" w:themeColor="text1" w:themeTint="A5"/>
    </w:rPr>
  </w:style>
  <w:style w:type="character" w:styleId="IntenseEmphasis">
    <w:name w:val="Intense Emphasis"/>
    <w:basedOn w:val="DefaultParagraphFont"/>
    <w:uiPriority w:val="21"/>
    <w:qFormat/>
    <w:rsid w:val="00E546E7"/>
    <w:rPr>
      <w:b/>
      <w:i/>
      <w:sz w:val="24"/>
      <w:szCs w:val="24"/>
      <w:u w:val="single"/>
    </w:rPr>
  </w:style>
  <w:style w:type="character" w:styleId="SubtleReference">
    <w:name w:val="Subtle Reference"/>
    <w:basedOn w:val="DefaultParagraphFont"/>
    <w:uiPriority w:val="31"/>
    <w:qFormat/>
    <w:rsid w:val="00E546E7"/>
    <w:rPr>
      <w:sz w:val="24"/>
      <w:szCs w:val="24"/>
      <w:u w:val="single"/>
    </w:rPr>
  </w:style>
  <w:style w:type="character" w:styleId="IntenseReference">
    <w:name w:val="Intense Reference"/>
    <w:basedOn w:val="DefaultParagraphFont"/>
    <w:uiPriority w:val="32"/>
    <w:qFormat/>
    <w:rsid w:val="00E546E7"/>
    <w:rPr>
      <w:b/>
      <w:sz w:val="24"/>
      <w:u w:val="single"/>
    </w:rPr>
  </w:style>
  <w:style w:type="character" w:styleId="BookTitle">
    <w:name w:val="Book Title"/>
    <w:basedOn w:val="DefaultParagraphFont"/>
    <w:uiPriority w:val="33"/>
    <w:qFormat/>
    <w:rsid w:val="00E546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46E7"/>
    <w:pPr>
      <w:outlineLvl w:val="9"/>
    </w:pPr>
  </w:style>
  <w:style w:type="character" w:styleId="Hyperlink">
    <w:name w:val="Hyperlink"/>
    <w:basedOn w:val="DefaultParagraphFont"/>
    <w:uiPriority w:val="99"/>
    <w:semiHidden/>
    <w:unhideWhenUsed/>
    <w:rsid w:val="00F50FBB"/>
    <w:rPr>
      <w:color w:val="0000FF"/>
      <w:u w:val="single"/>
    </w:rPr>
  </w:style>
  <w:style w:type="paragraph" w:styleId="BalloonText">
    <w:name w:val="Balloon Text"/>
    <w:basedOn w:val="Normal"/>
    <w:link w:val="BalloonTextChar"/>
    <w:uiPriority w:val="99"/>
    <w:semiHidden/>
    <w:unhideWhenUsed/>
    <w:rsid w:val="00F203C4"/>
    <w:rPr>
      <w:rFonts w:ascii="Tahoma" w:hAnsi="Tahoma" w:cs="Tahoma"/>
      <w:sz w:val="16"/>
      <w:szCs w:val="16"/>
    </w:rPr>
  </w:style>
  <w:style w:type="character" w:customStyle="1" w:styleId="BalloonTextChar">
    <w:name w:val="Balloon Text Char"/>
    <w:basedOn w:val="DefaultParagraphFont"/>
    <w:link w:val="BalloonText"/>
    <w:uiPriority w:val="99"/>
    <w:semiHidden/>
    <w:rsid w:val="00F203C4"/>
    <w:rPr>
      <w:rFonts w:ascii="Tahoma" w:hAnsi="Tahoma" w:cs="Tahoma"/>
      <w:sz w:val="16"/>
      <w:szCs w:val="16"/>
    </w:rPr>
  </w:style>
  <w:style w:type="table" w:styleId="TableGrid">
    <w:name w:val="Table Grid"/>
    <w:basedOn w:val="TableNormal"/>
    <w:uiPriority w:val="59"/>
    <w:rsid w:val="009F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F03"/>
    <w:pPr>
      <w:tabs>
        <w:tab w:val="center" w:pos="4513"/>
        <w:tab w:val="right" w:pos="9026"/>
      </w:tabs>
    </w:pPr>
  </w:style>
  <w:style w:type="character" w:customStyle="1" w:styleId="HeaderChar">
    <w:name w:val="Header Char"/>
    <w:basedOn w:val="DefaultParagraphFont"/>
    <w:link w:val="Header"/>
    <w:uiPriority w:val="99"/>
    <w:rsid w:val="00FB0F03"/>
    <w:rPr>
      <w:rFonts w:ascii="Calibri" w:hAnsi="Calibri"/>
    </w:rPr>
  </w:style>
  <w:style w:type="paragraph" w:styleId="Footer">
    <w:name w:val="footer"/>
    <w:basedOn w:val="Normal"/>
    <w:link w:val="FooterChar"/>
    <w:uiPriority w:val="99"/>
    <w:unhideWhenUsed/>
    <w:rsid w:val="00FB0F03"/>
    <w:pPr>
      <w:tabs>
        <w:tab w:val="center" w:pos="4513"/>
        <w:tab w:val="right" w:pos="9026"/>
      </w:tabs>
    </w:pPr>
  </w:style>
  <w:style w:type="character" w:customStyle="1" w:styleId="FooterChar">
    <w:name w:val="Footer Char"/>
    <w:basedOn w:val="DefaultParagraphFont"/>
    <w:link w:val="Footer"/>
    <w:uiPriority w:val="99"/>
    <w:rsid w:val="00FB0F0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Melanie</dc:creator>
  <cp:lastModifiedBy>Williams Wilson Julie</cp:lastModifiedBy>
  <cp:revision>3</cp:revision>
  <cp:lastPrinted>2019-07-24T13:53:00Z</cp:lastPrinted>
  <dcterms:created xsi:type="dcterms:W3CDTF">2019-07-24T13:52:00Z</dcterms:created>
  <dcterms:modified xsi:type="dcterms:W3CDTF">2019-07-24T13:53:00Z</dcterms:modified>
</cp:coreProperties>
</file>